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B96" w:rsidRDefault="00AE5EC8">
      <w:pPr>
        <w:spacing w:before="1206" w:after="1246"/>
        <w:ind w:left="240" w:right="5865"/>
        <w:textAlignment w:val="baseline"/>
      </w:pPr>
      <w:r>
        <w:rPr>
          <w:noProof/>
        </w:rPr>
        <w:drawing>
          <wp:inline distT="0" distB="0" distL="0" distR="0">
            <wp:extent cx="2295525" cy="92964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6907" name="Pict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96" w:rsidRDefault="00AE5EC8">
      <w:pPr>
        <w:spacing w:before="2" w:line="366" w:lineRule="exact"/>
        <w:textAlignment w:val="baseline"/>
        <w:rPr>
          <w:rFonts w:ascii="Arial" w:eastAsia="Arial" w:hAnsi="Arial"/>
          <w:b/>
          <w:color w:val="000000"/>
          <w:sz w:val="32"/>
        </w:rPr>
      </w:pPr>
      <w:r>
        <w:rPr>
          <w:rFonts w:ascii="Arial" w:eastAsia="Arial" w:hAnsi="Arial"/>
          <w:b/>
          <w:bCs/>
          <w:color w:val="000000"/>
          <w:sz w:val="32"/>
          <w:lang w:val="cy-GB"/>
        </w:rPr>
        <w:t xml:space="preserve">CYMDEITHAS CYFARWYDDWYR GWASANAETHAU CYMDEITHASOL CYMRU </w:t>
      </w:r>
    </w:p>
    <w:p w:rsidR="000B6B96" w:rsidRDefault="00AE5EC8">
      <w:pPr>
        <w:spacing w:before="592" w:line="446" w:lineRule="exact"/>
        <w:textAlignment w:val="baseline"/>
        <w:rPr>
          <w:rFonts w:ascii="Arial" w:eastAsia="Arial" w:hAnsi="Arial"/>
          <w:b/>
          <w:color w:val="089947"/>
          <w:w w:val="105"/>
          <w:sz w:val="36"/>
        </w:rPr>
      </w:pPr>
      <w:r>
        <w:rPr>
          <w:rFonts w:ascii="Arial" w:eastAsia="Arial" w:hAnsi="Arial"/>
          <w:b/>
          <w:bCs/>
          <w:color w:val="089947"/>
          <w:w w:val="105"/>
          <w:sz w:val="36"/>
          <w:lang w:val="cy-GB"/>
        </w:rPr>
        <w:t>Rhaglen Grant Cyflawni</w:t>
      </w:r>
      <w:r>
        <w:rPr>
          <w:rFonts w:ascii="Arial" w:eastAsia="Arial" w:hAnsi="Arial"/>
          <w:b/>
          <w:bCs/>
          <w:color w:val="089947"/>
          <w:w w:val="105"/>
          <w:sz w:val="36"/>
          <w:lang w:val="cy-GB"/>
        </w:rPr>
        <w:br/>
        <w:t xml:space="preserve">Trawsnewid 2019-20 </w:t>
      </w:r>
    </w:p>
    <w:p w:rsidR="000B6B96" w:rsidRDefault="00AE5EC8">
      <w:pPr>
        <w:spacing w:before="631" w:line="411" w:lineRule="exact"/>
        <w:textAlignment w:val="baseline"/>
        <w:rPr>
          <w:rFonts w:ascii="Arial" w:eastAsia="Arial" w:hAnsi="Arial"/>
          <w:b/>
          <w:color w:val="000000"/>
          <w:spacing w:val="-10"/>
          <w:w w:val="105"/>
          <w:sz w:val="36"/>
        </w:rPr>
      </w:pPr>
      <w:proofErr w:type="spellStart"/>
      <w:r>
        <w:rPr>
          <w:rFonts w:ascii="Arial" w:eastAsia="Arial" w:hAnsi="Arial"/>
          <w:b/>
          <w:bCs/>
          <w:color w:val="000000"/>
          <w:spacing w:val="-10"/>
          <w:w w:val="105"/>
          <w:sz w:val="36"/>
          <w:lang w:val="cy-GB"/>
        </w:rPr>
        <w:t>Ailgydbwyso</w:t>
      </w:r>
      <w:proofErr w:type="spellEnd"/>
      <w:r>
        <w:rPr>
          <w:rFonts w:ascii="Arial" w:eastAsia="Arial" w:hAnsi="Arial"/>
          <w:b/>
          <w:bCs/>
          <w:color w:val="000000"/>
          <w:spacing w:val="-10"/>
          <w:w w:val="105"/>
          <w:sz w:val="36"/>
          <w:lang w:val="cy-GB"/>
        </w:rPr>
        <w:t xml:space="preserve"> gofal cymdeithasol: </w:t>
      </w:r>
    </w:p>
    <w:p w:rsidR="000B6B96" w:rsidRPr="00B62A31" w:rsidRDefault="00AE5EC8" w:rsidP="00B62A31">
      <w:pPr>
        <w:spacing w:before="36"/>
        <w:textAlignment w:val="baseline"/>
        <w:rPr>
          <w:rFonts w:ascii="Arial" w:eastAsia="Arial" w:hAnsi="Arial"/>
          <w:b/>
          <w:color w:val="000000"/>
          <w:spacing w:val="-3"/>
          <w:w w:val="105"/>
          <w:sz w:val="35"/>
        </w:rPr>
        <w:sectPr w:rsidR="000B6B96" w:rsidRPr="00B62A31">
          <w:headerReference w:type="default" r:id="rId12"/>
          <w:footerReference w:type="default" r:id="rId13"/>
          <w:pgSz w:w="11909" w:h="16838"/>
          <w:pgMar w:top="700" w:right="1066" w:bottom="522" w:left="1123" w:header="720" w:footer="720" w:gutter="0"/>
          <w:cols w:space="708"/>
        </w:sectPr>
      </w:pPr>
      <w:r>
        <w:rPr>
          <w:rFonts w:ascii="Arial" w:eastAsia="Arial" w:hAnsi="Arial"/>
          <w:b/>
          <w:bCs/>
          <w:color w:val="000000"/>
          <w:spacing w:val="-3"/>
          <w:w w:val="105"/>
          <w:sz w:val="35"/>
          <w:lang w:val="cy-GB"/>
        </w:rPr>
        <w:t>Adroddiad ar Wasanaethau Plant</w:t>
      </w: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Pr="00B62A31" w:rsidRDefault="00B62A31" w:rsidP="00B62A31">
      <w:pPr>
        <w:spacing w:before="2" w:line="252" w:lineRule="exact"/>
        <w:ind w:right="-6234"/>
        <w:textAlignment w:val="baseline"/>
        <w:rPr>
          <w:rFonts w:ascii="Arial" w:eastAsia="Arial" w:hAnsi="Arial"/>
          <w:b/>
          <w:bCs/>
          <w:color w:val="000000"/>
          <w:sz w:val="24"/>
          <w:szCs w:val="24"/>
          <w:lang w:val="cy-GB"/>
        </w:rPr>
      </w:pPr>
      <w:r w:rsidRPr="00B62A31">
        <w:rPr>
          <w:rFonts w:ascii="Arial" w:eastAsia="Arial" w:hAnsi="Arial"/>
          <w:b/>
          <w:bCs/>
          <w:color w:val="000000"/>
          <w:sz w:val="24"/>
          <w:szCs w:val="24"/>
          <w:highlight w:val="yellow"/>
          <w:lang w:val="cy-GB"/>
        </w:rPr>
        <w:t>** Nodwch mae dim ond y crynodeb gweithredol sydd ar gael yn y Gymraeg. Gweler yr adroddiad Saesneg am wybodaeth llawn.</w:t>
      </w: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B62A31" w:rsidRDefault="00B62A31">
      <w:pPr>
        <w:spacing w:before="2" w:line="252" w:lineRule="exact"/>
        <w:textAlignment w:val="baseline"/>
        <w:rPr>
          <w:rFonts w:ascii="Arial" w:eastAsia="Arial" w:hAnsi="Arial"/>
          <w:b/>
          <w:bCs/>
          <w:color w:val="000000"/>
          <w:lang w:val="cy-GB"/>
        </w:rPr>
      </w:pPr>
    </w:p>
    <w:p w:rsidR="000B6B96" w:rsidRDefault="00AE5EC8">
      <w:pPr>
        <w:spacing w:before="2" w:line="252" w:lineRule="exact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bCs/>
          <w:color w:val="000000"/>
          <w:lang w:val="cy-GB"/>
        </w:rPr>
        <w:t xml:space="preserve">Awst 2020 </w:t>
      </w:r>
    </w:p>
    <w:p w:rsidR="000B6B96" w:rsidRPr="00B62A31" w:rsidRDefault="00AE5EC8" w:rsidP="00B62A31">
      <w:pPr>
        <w:spacing w:before="180" w:line="251" w:lineRule="exact"/>
        <w:textAlignment w:val="baseline"/>
        <w:rPr>
          <w:rFonts w:ascii="Arial" w:eastAsia="Arial" w:hAnsi="Arial"/>
          <w:color w:val="000000"/>
          <w:spacing w:val="-4"/>
        </w:rPr>
        <w:sectPr w:rsidR="000B6B96" w:rsidRPr="00B62A31" w:rsidSect="00B62A31">
          <w:type w:val="continuous"/>
          <w:pgSz w:w="11909" w:h="16838"/>
          <w:pgMar w:top="700" w:right="7796" w:bottom="851" w:left="1133" w:header="720" w:footer="720" w:gutter="0"/>
          <w:cols w:space="708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3.3pt;margin-top:782.75pt;width:7.9pt;height:12.65pt;z-index:-251657216;mso-wrap-distance-left:0;mso-wrap-distance-right:0;mso-position-horizontal-relative:page;mso-position-vertical-relative:page" filled="f" stroked="f">
            <v:textbox inset="0,0,0,0">
              <w:txbxContent>
                <w:p w:rsidR="000B6B96" w:rsidRDefault="000B6B96" w:rsidP="00B62A31">
                  <w:pPr>
                    <w:spacing w:before="2" w:line="240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color w:val="000000"/>
          <w:spacing w:val="-4"/>
          <w:lang w:val="cy-GB"/>
        </w:rPr>
        <w:t xml:space="preserve">Ceri Breeze a Steve </w:t>
      </w:r>
      <w:proofErr w:type="spellStart"/>
      <w:r>
        <w:rPr>
          <w:rFonts w:ascii="Arial" w:eastAsia="Arial" w:hAnsi="Arial"/>
          <w:color w:val="000000"/>
          <w:spacing w:val="-4"/>
          <w:lang w:val="cy-GB"/>
        </w:rPr>
        <w:t>Milsom</w:t>
      </w:r>
      <w:proofErr w:type="spellEnd"/>
      <w:r>
        <w:rPr>
          <w:rFonts w:ascii="Arial" w:eastAsia="Arial" w:hAnsi="Arial"/>
          <w:color w:val="000000"/>
          <w:spacing w:val="-4"/>
          <w:lang w:val="cy-GB"/>
        </w:rPr>
        <w:t xml:space="preserve"> </w:t>
      </w:r>
    </w:p>
    <w:p w:rsidR="000B6B96" w:rsidRDefault="00AE5EC8" w:rsidP="00B62A31">
      <w:pPr>
        <w:spacing w:before="552" w:line="412" w:lineRule="exact"/>
        <w:textAlignment w:val="baseline"/>
        <w:rPr>
          <w:rFonts w:ascii="Arial" w:eastAsia="Arial" w:hAnsi="Arial"/>
          <w:b/>
          <w:color w:val="089947"/>
          <w:spacing w:val="-1"/>
          <w:sz w:val="36"/>
        </w:rPr>
      </w:pPr>
      <w:r>
        <w:lastRenderedPageBreak/>
        <w:pict>
          <v:line id="_x0000_s1029" style="position:absolute;z-index:251662336;mso-position-horizontal-relative:page;mso-position-vertical-relative:page" from="54.05pt,54.7pt" to="543.1pt,54.7pt" strokecolor="#089947" strokeweight=".5pt">
            <w10:wrap anchorx="page" anchory="page"/>
          </v:line>
        </w:pict>
      </w:r>
      <w:r>
        <w:rPr>
          <w:rFonts w:ascii="Arial" w:eastAsia="Arial" w:hAnsi="Arial"/>
          <w:b/>
          <w:bCs/>
          <w:color w:val="089947"/>
          <w:spacing w:val="-1"/>
          <w:sz w:val="36"/>
          <w:lang w:val="cy-GB"/>
        </w:rPr>
        <w:t xml:space="preserve">Crynodeb gweithredol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165" w:line="274" w:lineRule="exact"/>
        <w:ind w:left="432" w:right="216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Mae'r adroddiad hwn yn un o ddau ar ail</w:t>
      </w:r>
      <w:r w:rsidR="00B62A31">
        <w:rPr>
          <w:rFonts w:ascii="Arial" w:eastAsia="Arial" w:hAnsi="Arial"/>
          <w:color w:val="000000"/>
          <w:lang w:val="cy-GB"/>
        </w:rPr>
        <w:t>-</w:t>
      </w:r>
      <w:r>
        <w:rPr>
          <w:rFonts w:ascii="Arial" w:eastAsia="Arial" w:hAnsi="Arial"/>
          <w:color w:val="000000"/>
          <w:lang w:val="cy-GB"/>
        </w:rPr>
        <w:t>gydbwyso gofal cymdeithasol ar gyfer oedolion a phlant sydd wedi'u llunio gan ADSS Cymru fel r</w:t>
      </w:r>
      <w:r>
        <w:rPr>
          <w:rFonts w:ascii="Arial" w:eastAsia="Arial" w:hAnsi="Arial"/>
          <w:color w:val="000000"/>
          <w:lang w:val="cy-GB"/>
        </w:rPr>
        <w:t>han o raglen waith a gytunwyd â Llywodraeth Cymru.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275" w:line="272" w:lineRule="exact"/>
        <w:ind w:left="432" w:right="43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Mewn partneriaeth â Data Cymru, casglwyd data sylfaenol ar gyfer cydbwysedd presennol y ddarpariaeth a gyflenwir gan awdurdodau lleol a darparwyr y sector preifat a'r trydydd sector. Darparodd y Fframwaith</w:t>
      </w:r>
      <w:r>
        <w:rPr>
          <w:rFonts w:ascii="Arial" w:eastAsia="Arial" w:hAnsi="Arial"/>
          <w:color w:val="000000"/>
          <w:lang w:val="cy-GB"/>
        </w:rPr>
        <w:t xml:space="preserve"> Maethu Cenedlaethol a'r Gwasanaeth Mabwysiadu Cenedlaethol ddata sylfaenol ar faethu ac ar fabwysiadu, yn ôl eu trefn, ar gyfer Cymru. </w:t>
      </w:r>
    </w:p>
    <w:p w:rsidR="000B6B96" w:rsidRDefault="00AE5EC8">
      <w:pPr>
        <w:spacing w:before="387" w:line="322" w:lineRule="exact"/>
        <w:ind w:left="72"/>
        <w:textAlignment w:val="baseline"/>
        <w:rPr>
          <w:rFonts w:ascii="Arial" w:eastAsia="Arial" w:hAnsi="Arial"/>
          <w:b/>
          <w:color w:val="089947"/>
          <w:spacing w:val="-2"/>
          <w:sz w:val="28"/>
        </w:rPr>
      </w:pPr>
      <w:r>
        <w:rPr>
          <w:rFonts w:ascii="Arial" w:eastAsia="Arial" w:hAnsi="Arial"/>
          <w:b/>
          <w:bCs/>
          <w:color w:val="089947"/>
          <w:spacing w:val="-2"/>
          <w:sz w:val="28"/>
          <w:lang w:val="cy-GB"/>
        </w:rPr>
        <w:t xml:space="preserve">Yr wybodaeth sylfaenol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162" w:line="273" w:lineRule="exact"/>
        <w:ind w:left="432" w:right="216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Yn ystod 2018-19, comisiynodd awdurdodau lleol bron 200,000 o nosweithiau o ofal ar gyfer plant. Mae hyn yn cynnwys plant y maent wedi'u cynnwys o dan ddiffiniad plant sy'n derbyn gofal, a phlant nad ydynt yn derbyn gofal.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268" w:line="274" w:lineRule="exact"/>
        <w:ind w:left="432" w:right="216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Cafodd 85% o'r gofal preswyl pla</w:t>
      </w:r>
      <w:r>
        <w:rPr>
          <w:rFonts w:ascii="Arial" w:eastAsia="Arial" w:hAnsi="Arial"/>
          <w:color w:val="000000"/>
          <w:lang w:val="cy-GB"/>
        </w:rPr>
        <w:t xml:space="preserve">nt a gomisiynwyd gan awdurdodau lleol ei ddarparu gan ddarparwyr sector preifat. Darparodd awdurdodau lleol 13% a darparodd darparwyr trydydd sector 3%.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275" w:line="273" w:lineRule="exact"/>
        <w:ind w:left="432" w:right="216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Mae awdurdodau lleol yn darparu tua hanner o'r gwasanaethau maethu (49%). Mae gofalwyr maeth sy'n bert</w:t>
      </w:r>
      <w:r>
        <w:rPr>
          <w:rFonts w:ascii="Arial" w:eastAsia="Arial" w:hAnsi="Arial"/>
          <w:color w:val="000000"/>
          <w:lang w:val="cy-GB"/>
        </w:rPr>
        <w:t xml:space="preserve">hynas yn darparu 24% ac mae asiantaethau masnachol annibynnol yn darparu 23%. Mae asiantaethau nid-er-elw annibynnol o'r trydydd sector yn darparu 4%.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293" w:line="250" w:lineRule="exact"/>
        <w:ind w:left="43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Ym maes mabwysiadu, cafodd 70% o'r lleoliadau eu trefnu gan awdurdodau lleol, a 30% gan y trydydd sector</w:t>
      </w:r>
      <w:r>
        <w:rPr>
          <w:rFonts w:ascii="Arial" w:eastAsia="Arial" w:hAnsi="Arial"/>
          <w:color w:val="000000"/>
          <w:lang w:val="cy-GB"/>
        </w:rPr>
        <w:t>.</w:t>
      </w:r>
    </w:p>
    <w:p w:rsidR="000B6B96" w:rsidRDefault="00AE5EC8">
      <w:pPr>
        <w:spacing w:before="387" w:line="322" w:lineRule="exact"/>
        <w:ind w:left="72"/>
        <w:textAlignment w:val="baseline"/>
        <w:rPr>
          <w:rFonts w:ascii="Arial" w:eastAsia="Arial" w:hAnsi="Arial"/>
          <w:b/>
          <w:color w:val="089947"/>
          <w:spacing w:val="-2"/>
          <w:sz w:val="28"/>
        </w:rPr>
      </w:pPr>
      <w:r>
        <w:rPr>
          <w:rFonts w:ascii="Arial" w:eastAsia="Arial" w:hAnsi="Arial"/>
          <w:b/>
          <w:bCs/>
          <w:color w:val="089947"/>
          <w:spacing w:val="-2"/>
          <w:sz w:val="28"/>
          <w:lang w:val="cy-GB"/>
        </w:rPr>
        <w:t xml:space="preserve">Canfyddiadau allweddol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161" w:line="273" w:lineRule="exact"/>
        <w:ind w:left="432" w:right="576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Mae'r duedd gynyddol o ran nifer y plant sy'n derbyn gofal yn parhau i beri pryder, ac mae hynny'n briodol. Mae adrannau gwasanaethau plant o dan straen sylweddol o ganlyniad i ffactorau amrywiol. Ar y brig y mae cynnydd mewn galw</w:t>
      </w:r>
      <w:r>
        <w:rPr>
          <w:rFonts w:ascii="Arial" w:eastAsia="Arial" w:hAnsi="Arial"/>
          <w:color w:val="000000"/>
          <w:lang w:val="cy-GB"/>
        </w:rPr>
        <w:t xml:space="preserve">, a chymhlethdod yr anghenion.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275" w:line="272" w:lineRule="exact"/>
        <w:ind w:left="432" w:right="216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Mae angen hwb sylweddol iawn ar y trefniadau dau becyn presennol o safbwynt datblygiadau i reoli'r galw presennol a gweithio tuag at atal y galw drwy ymyrryd yn gynt, a chefnogaeth am hyn drwy fwy o fuddsoddiad a ffurfiau er</w:t>
      </w:r>
      <w:r>
        <w:rPr>
          <w:rFonts w:ascii="Arial" w:eastAsia="Arial" w:hAnsi="Arial"/>
          <w:color w:val="000000"/>
          <w:lang w:val="cy-GB"/>
        </w:rPr>
        <w:t xml:space="preserve">aill ar gymorth, defnyddio'r adnoddau presennol yn well, a threfniadau ariannu sy'n fwy hyblyg.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276" w:line="273" w:lineRule="exact"/>
        <w:ind w:left="432" w:right="216" w:hanging="36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  <w:lang w:val="cy-GB"/>
        </w:rPr>
        <w:t>Mae gwaith atal, ac ymyrryd yn gynnar, yn parhau i ddatblygu, ond mae angen ei gyflymu os bydd gobaith o wrthdroi'r duedd gynyddol yn nifer y plant sy'n derbyn gofal. Mae awdurdodau lleol yn cydnabod pwysigrwydd hyn, ac maent wedi ymroi i wneud mwy yn ei g</w:t>
      </w:r>
      <w:r>
        <w:rPr>
          <w:rFonts w:ascii="Arial" w:eastAsia="Arial" w:hAnsi="Arial"/>
          <w:color w:val="000000"/>
          <w:spacing w:val="-1"/>
          <w:lang w:val="cy-GB"/>
        </w:rPr>
        <w:t xml:space="preserve">ylch. </w:t>
      </w:r>
    </w:p>
    <w:p w:rsidR="000B6B96" w:rsidRDefault="00AE5EC8">
      <w:pPr>
        <w:numPr>
          <w:ilvl w:val="0"/>
          <w:numId w:val="2"/>
        </w:numPr>
        <w:tabs>
          <w:tab w:val="clear" w:pos="360"/>
          <w:tab w:val="left" w:pos="432"/>
        </w:tabs>
        <w:spacing w:before="275" w:line="272" w:lineRule="exact"/>
        <w:ind w:left="432" w:right="216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Er nad yw gwaith atal ac ymyrryd yn gynnar, a chymorth a dargedir ar gyfer unigolion a theuluoedd, yn gwrthdroi'r duedd gynyddol, neu ddim eto o leiaf, mae'n sicr ei fod yn helpu i leihau'r galw rhywfaint, ac mae'n rhesymol amau pe na fyddai'n digwy</w:t>
      </w:r>
      <w:r>
        <w:rPr>
          <w:rFonts w:ascii="Arial" w:eastAsia="Arial" w:hAnsi="Arial"/>
          <w:color w:val="000000"/>
          <w:lang w:val="cy-GB"/>
        </w:rPr>
        <w:t xml:space="preserve">dd byddai cynnydd hyd yn oed yn fwy i'w weld yn nifer y plant sy'n derbyn gofal. </w:t>
      </w:r>
    </w:p>
    <w:p w:rsidR="000B6B96" w:rsidRPr="00B62A31" w:rsidRDefault="00AE5EC8" w:rsidP="00B62A31">
      <w:pPr>
        <w:numPr>
          <w:ilvl w:val="0"/>
          <w:numId w:val="2"/>
        </w:numPr>
        <w:tabs>
          <w:tab w:val="clear" w:pos="360"/>
          <w:tab w:val="left" w:pos="432"/>
        </w:tabs>
        <w:spacing w:before="527" w:after="132" w:line="273" w:lineRule="exact"/>
        <w:ind w:left="426" w:right="141" w:hanging="360"/>
        <w:textAlignment w:val="baseline"/>
        <w:rPr>
          <w:rFonts w:ascii="Arial" w:eastAsia="Arial" w:hAnsi="Arial"/>
          <w:color w:val="000000"/>
        </w:rPr>
      </w:pPr>
      <w:bookmarkStart w:id="1" w:name="_Hlk53671113"/>
      <w:r w:rsidRPr="00B62A31">
        <w:rPr>
          <w:rFonts w:ascii="Arial" w:eastAsia="Arial" w:hAnsi="Arial"/>
          <w:color w:val="000000"/>
          <w:lang w:val="cy-GB"/>
        </w:rPr>
        <w:lastRenderedPageBreak/>
        <w:t xml:space="preserve">Ceir nifer o enghreifftiau da o ddatblygiadau yng ngwaith comisiynu lleol a rhanbarthol. Fodd bynnag, mae'n ofynnol cael dull comisiynu sy'n fwy strategol ym mhob ardal. </w:t>
      </w:r>
      <w:bookmarkEnd w:id="1"/>
      <w:r w:rsidRPr="00B62A31">
        <w:rPr>
          <w:rFonts w:ascii="Arial" w:eastAsia="Arial" w:hAnsi="Arial"/>
          <w:color w:val="000000"/>
          <w:lang w:val="cy-GB"/>
        </w:rPr>
        <w:t>Dyla</w:t>
      </w:r>
      <w:r w:rsidRPr="00B62A31">
        <w:rPr>
          <w:rFonts w:ascii="Arial" w:eastAsia="Arial" w:hAnsi="Arial"/>
          <w:color w:val="000000"/>
          <w:lang w:val="cy-GB"/>
        </w:rPr>
        <w:t xml:space="preserve">i awdurdodau lleol fyfyrio ar eu darpariaeth bresennol er mwyn sicrhau ei bod yn diwallu anghenion. Mae angen sicrhau bod mwy o ymgysylltu'n </w:t>
      </w:r>
      <w:r>
        <w:pict>
          <v:line id="_x0000_s1030" style="position:absolute;left:0;text-align:left;z-index:251663360;mso-position-horizontal-relative:page;mso-position-vertical-relative:page" from="54.05pt,54.7pt" to="543.1pt,54.7pt" strokecolor="#089947" strokeweight=".5pt">
            <w10:wrap anchorx="page" anchory="page"/>
          </v:line>
        </w:pict>
      </w:r>
      <w:r w:rsidRPr="00B62A31">
        <w:rPr>
          <w:rFonts w:ascii="Arial" w:eastAsia="Arial" w:hAnsi="Arial"/>
          <w:color w:val="000000"/>
          <w:lang w:val="cy-GB"/>
        </w:rPr>
        <w:t xml:space="preserve">digwydd â darparwyr. </w:t>
      </w:r>
      <w:r w:rsidRPr="00B62A31">
        <w:rPr>
          <w:rFonts w:ascii="Arial" w:eastAsia="Arial" w:hAnsi="Arial"/>
          <w:color w:val="000000"/>
          <w:lang w:val="cy-GB"/>
        </w:rPr>
        <w:t xml:space="preserve">Dylid ystyried opsiynau rhanbarthol a chenedlaethol sydd ag adnoddau da ar gyfer gwaith comisiynu arbenigol ar gyfer rhai gwasanaethau. </w:t>
      </w:r>
    </w:p>
    <w:p w:rsidR="000B6B96" w:rsidRDefault="00AE5EC8">
      <w:pPr>
        <w:numPr>
          <w:ilvl w:val="0"/>
          <w:numId w:val="3"/>
        </w:numPr>
        <w:tabs>
          <w:tab w:val="clear" w:pos="360"/>
          <w:tab w:val="left" w:pos="432"/>
        </w:tabs>
        <w:spacing w:before="271" w:line="273" w:lineRule="exact"/>
        <w:ind w:left="432" w:right="36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Mae problemau o ran gallu, diwylliant sefydliadol a/neu adrannol, a'r set sgiliau yn cael effaith ar allu rhai o'r gwasanaethau plant i fod yn rhagweithiol wrth ddatblygu gwasanaethau a llunio marchnadoedd. </w:t>
      </w:r>
    </w:p>
    <w:p w:rsidR="000B6B96" w:rsidRDefault="00AE5EC8">
      <w:pPr>
        <w:numPr>
          <w:ilvl w:val="0"/>
          <w:numId w:val="3"/>
        </w:numPr>
        <w:tabs>
          <w:tab w:val="clear" w:pos="360"/>
          <w:tab w:val="left" w:pos="432"/>
        </w:tabs>
        <w:spacing w:before="275" w:line="272" w:lineRule="exact"/>
        <w:ind w:left="432" w:right="7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Bydd angen ymdrech genedlaethol ar y cyd i wrthd</w:t>
      </w:r>
      <w:r>
        <w:rPr>
          <w:rFonts w:ascii="Arial" w:eastAsia="Arial" w:hAnsi="Arial"/>
          <w:color w:val="000000"/>
          <w:lang w:val="cy-GB"/>
        </w:rPr>
        <w:t xml:space="preserve">roi'r duedd gynyddol yn nifer y plant sy'n derbyn gofal.  Dylai camau gweithredu adeiladu ar waith sy'n mynd </w:t>
      </w:r>
      <w:proofErr w:type="spellStart"/>
      <w:r>
        <w:rPr>
          <w:rFonts w:ascii="Arial" w:eastAsia="Arial" w:hAnsi="Arial"/>
          <w:color w:val="000000"/>
          <w:lang w:val="cy-GB"/>
        </w:rPr>
        <w:t>rhagddo'n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barod neu sydd wedi'i nodi gan Grŵp Cynghori'r Gweinidog a'r Grŵp Gwella Canlyniadau i Blant, a chan waith Gofal Cymdeithasol Cymru ac Ar</w:t>
      </w:r>
      <w:r>
        <w:rPr>
          <w:rFonts w:ascii="Arial" w:eastAsia="Arial" w:hAnsi="Arial"/>
          <w:color w:val="000000"/>
          <w:lang w:val="cy-GB"/>
        </w:rPr>
        <w:t xml:space="preserve">olygiaeth Gofal Cymru. </w:t>
      </w:r>
    </w:p>
    <w:p w:rsidR="000B6B96" w:rsidRDefault="00AE5EC8">
      <w:pPr>
        <w:numPr>
          <w:ilvl w:val="0"/>
          <w:numId w:val="3"/>
        </w:numPr>
        <w:tabs>
          <w:tab w:val="clear" w:pos="360"/>
          <w:tab w:val="left" w:pos="432"/>
        </w:tabs>
        <w:spacing w:before="276" w:line="273" w:lineRule="exact"/>
        <w:ind w:left="432" w:right="7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Mae llysoedd yn chwarae rhan gynyddol bwysig o safbwynt gofalu am blant sy'n derbyn gofal. Mae'r Comisiwn ar Gyfiawnder yng Nghymru wedi amlinellu gweledigaeth hirdymor ar gyfer diwygio cyfiawnder teuluol a gwasanaethau ataliol cysy</w:t>
      </w:r>
      <w:r>
        <w:rPr>
          <w:rFonts w:ascii="Arial" w:eastAsia="Arial" w:hAnsi="Arial"/>
          <w:color w:val="000000"/>
          <w:lang w:val="cy-GB"/>
        </w:rPr>
        <w:t xml:space="preserve">lltiedig. Nododd sawl awdurdod lleol faterion ynghylch system y llysoedd a'r ffordd y mae'n gweithredu, ac maent yn galw am ddeialog genedlaethol. </w:t>
      </w:r>
    </w:p>
    <w:p w:rsidR="000B6B96" w:rsidRDefault="00AE5EC8">
      <w:pPr>
        <w:numPr>
          <w:ilvl w:val="0"/>
          <w:numId w:val="3"/>
        </w:numPr>
        <w:tabs>
          <w:tab w:val="clear" w:pos="360"/>
          <w:tab w:val="left" w:pos="432"/>
        </w:tabs>
        <w:spacing w:before="277" w:line="271" w:lineRule="exact"/>
        <w:ind w:left="432" w:right="288" w:hanging="360"/>
        <w:textAlignment w:val="baseline"/>
        <w:rPr>
          <w:rFonts w:ascii="Arial" w:eastAsia="Arial" w:hAnsi="Arial"/>
          <w:color w:val="000000"/>
        </w:rPr>
      </w:pPr>
      <w:bookmarkStart w:id="2" w:name="_Hlk53671407"/>
      <w:r>
        <w:rPr>
          <w:rFonts w:ascii="Arial" w:eastAsia="Arial" w:hAnsi="Arial"/>
          <w:color w:val="000000"/>
          <w:lang w:val="cy-GB"/>
        </w:rPr>
        <w:t>Ceir anghydbwysedd pŵer sylweddol iawn yn y farchnad gofal preswyl i blant, sy'n cael effaith ar leoliadau a</w:t>
      </w:r>
      <w:r>
        <w:rPr>
          <w:rFonts w:ascii="Arial" w:eastAsia="Arial" w:hAnsi="Arial"/>
          <w:color w:val="000000"/>
          <w:lang w:val="cy-GB"/>
        </w:rPr>
        <w:t xml:space="preserve"> dewis, y gallu i sicrhau'r opsiwn gorau yn ôl anghenion plentyn, y llwyth gwaith, a'r canlyniadau ar gyfer plant. </w:t>
      </w:r>
    </w:p>
    <w:bookmarkEnd w:id="2"/>
    <w:p w:rsidR="000B6B96" w:rsidRDefault="00AE5EC8">
      <w:pPr>
        <w:numPr>
          <w:ilvl w:val="0"/>
          <w:numId w:val="3"/>
        </w:numPr>
        <w:tabs>
          <w:tab w:val="clear" w:pos="360"/>
          <w:tab w:val="left" w:pos="432"/>
        </w:tabs>
        <w:spacing w:before="276" w:line="273" w:lineRule="exact"/>
        <w:ind w:left="432" w:right="7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Mae'n rhaid lleihau'r lefel bresennol o ddibyniaeth ar ddarpariaeth gofal preswyl gan y sector preifat. Mae nifer fach o awdurdodau lleol we</w:t>
      </w:r>
      <w:r>
        <w:rPr>
          <w:rFonts w:ascii="Arial" w:eastAsia="Arial" w:hAnsi="Arial"/>
          <w:color w:val="000000"/>
          <w:lang w:val="cy-GB"/>
        </w:rPr>
        <w:t xml:space="preserve">di cymryd camau i wneud hyn, neu eu bod wrthi'n eu cymryd, ond mae angen gweithredu, yn lleol a/neu'n rhanbarthol, ym mhob ardal. Bydd hyn yn gofyn am weithredu a buddsoddi'n sylweddol, ac mewn ffordd gydlynol. </w:t>
      </w:r>
    </w:p>
    <w:p w:rsidR="000B6B96" w:rsidRDefault="00AE5EC8">
      <w:pPr>
        <w:numPr>
          <w:ilvl w:val="0"/>
          <w:numId w:val="3"/>
        </w:numPr>
        <w:tabs>
          <w:tab w:val="clear" w:pos="360"/>
          <w:tab w:val="left" w:pos="432"/>
        </w:tabs>
        <w:spacing w:before="269" w:line="273" w:lineRule="exact"/>
        <w:ind w:left="432" w:right="36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Bydd datblygu mwy o lety tymor byr, at ddibe</w:t>
      </w:r>
      <w:r>
        <w:rPr>
          <w:rFonts w:ascii="Arial" w:eastAsia="Arial" w:hAnsi="Arial"/>
          <w:color w:val="000000"/>
          <w:lang w:val="cy-GB"/>
        </w:rPr>
        <w:t>nion asesu ac argyfwng, yn helpu i fynd i'r afael ag un o'r problemau mawr sy'n sicrhau safle dominyddol darparwyr preifat, h.y. y brys o geisio dod o hyd i unrhyw leoliad, neu ddiffyg opsiynau eraill, a all amharu ar y gallu i ddod o hyd i rywle sy'n cyfa</w:t>
      </w:r>
      <w:r>
        <w:rPr>
          <w:rFonts w:ascii="Arial" w:eastAsia="Arial" w:hAnsi="Arial"/>
          <w:color w:val="000000"/>
          <w:lang w:val="cy-GB"/>
        </w:rPr>
        <w:t xml:space="preserve">teb yn gywir ag anghenion plentyn. </w:t>
      </w:r>
    </w:p>
    <w:p w:rsidR="000B6B96" w:rsidRDefault="00AE5EC8">
      <w:pPr>
        <w:numPr>
          <w:ilvl w:val="0"/>
          <w:numId w:val="3"/>
        </w:numPr>
        <w:tabs>
          <w:tab w:val="clear" w:pos="360"/>
          <w:tab w:val="left" w:pos="432"/>
        </w:tabs>
        <w:spacing w:before="278" w:line="273" w:lineRule="exact"/>
        <w:ind w:left="432" w:right="36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Er gwaethaf problemau a phwysau o ran gallu, mae'n galonogol gweld bod sawl awdurdod lleol yn archwilio'r posibilrwydd o ddatblygu llety tymor byr. Mae angen ymdrech gydlynol, </w:t>
      </w:r>
      <w:proofErr w:type="spellStart"/>
      <w:r>
        <w:rPr>
          <w:rFonts w:ascii="Arial" w:eastAsia="Arial" w:hAnsi="Arial"/>
          <w:color w:val="000000"/>
          <w:lang w:val="cy-GB"/>
        </w:rPr>
        <w:t>gydgysylltiedig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a chenedlaethol er mwyn gwne</w:t>
      </w:r>
      <w:r>
        <w:rPr>
          <w:rFonts w:ascii="Arial" w:eastAsia="Arial" w:hAnsi="Arial"/>
          <w:color w:val="000000"/>
          <w:lang w:val="cy-GB"/>
        </w:rPr>
        <w:t xml:space="preserve">ud gwahaniaeth gwirioneddol ym mhob ardal, ac ni welir cynnydd oni cheir gweithrediadau cyfochrog ar gyfer sicrhau gwelliant ym maes comisiynu. </w:t>
      </w:r>
    </w:p>
    <w:p w:rsidR="000B6B96" w:rsidRDefault="00AE5EC8">
      <w:pPr>
        <w:numPr>
          <w:ilvl w:val="0"/>
          <w:numId w:val="3"/>
        </w:numPr>
        <w:tabs>
          <w:tab w:val="clear" w:pos="360"/>
          <w:tab w:val="left" w:pos="432"/>
        </w:tabs>
        <w:spacing w:before="291" w:line="251" w:lineRule="exact"/>
        <w:ind w:left="432" w:right="7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Mae'r safbwynt cyffredinol o ran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gofal ar gyfer plant sy'n derbyn gofal yn cynnwys y </w:t>
      </w:r>
      <w:r>
        <w:rPr>
          <w:rFonts w:ascii="Arial" w:eastAsia="Arial" w:hAnsi="Arial"/>
          <w:color w:val="000000"/>
          <w:lang w:val="cy-GB"/>
        </w:rPr>
        <w:t>canlynol:</w:t>
      </w:r>
    </w:p>
    <w:p w:rsidR="000B6B96" w:rsidRDefault="00AE5EC8">
      <w:pPr>
        <w:numPr>
          <w:ilvl w:val="0"/>
          <w:numId w:val="4"/>
        </w:numPr>
        <w:tabs>
          <w:tab w:val="clear" w:pos="360"/>
          <w:tab w:val="left" w:pos="792"/>
        </w:tabs>
        <w:spacing w:before="310" w:line="252" w:lineRule="exact"/>
        <w:ind w:left="792" w:right="72" w:hanging="360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bCs/>
          <w:color w:val="000000"/>
          <w:spacing w:val="-1"/>
          <w:lang w:val="cy-GB"/>
        </w:rPr>
        <w:t>Gofal preswyl</w:t>
      </w:r>
      <w:r>
        <w:rPr>
          <w:rFonts w:ascii="Arial" w:eastAsia="Arial" w:hAnsi="Arial"/>
          <w:color w:val="000000"/>
          <w:spacing w:val="-1"/>
          <w:lang w:val="cy-GB"/>
        </w:rPr>
        <w:t xml:space="preserve">: Mae marchnadoedd wedi'u dominyddu gan ddarparwyr sector preifat. Bydd angen parhaus am economi gymysg, ond ceir angen clir am </w:t>
      </w:r>
      <w:proofErr w:type="spellStart"/>
      <w:r>
        <w:rPr>
          <w:rFonts w:ascii="Arial" w:eastAsia="Arial" w:hAnsi="Arial"/>
          <w:color w:val="000000"/>
          <w:spacing w:val="-1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spacing w:val="-1"/>
          <w:lang w:val="cy-GB"/>
        </w:rPr>
        <w:t xml:space="preserve"> tuag at ddarpariaeth fewnol. Mae nifer o gamau gweithredu'n mynd rhagddynt yn barod yn lleol </w:t>
      </w:r>
      <w:r>
        <w:rPr>
          <w:rFonts w:ascii="Arial" w:eastAsia="Arial" w:hAnsi="Arial"/>
          <w:color w:val="000000"/>
          <w:spacing w:val="-1"/>
          <w:lang w:val="cy-GB"/>
        </w:rPr>
        <w:t xml:space="preserve">a/neu'n rhanbarthol, ond ni cheir patrwm cyson ar draws Cymru. </w:t>
      </w:r>
    </w:p>
    <w:p w:rsidR="000B6B96" w:rsidRDefault="00AE5EC8">
      <w:pPr>
        <w:numPr>
          <w:ilvl w:val="0"/>
          <w:numId w:val="4"/>
        </w:numPr>
        <w:tabs>
          <w:tab w:val="clear" w:pos="360"/>
          <w:tab w:val="left" w:pos="792"/>
        </w:tabs>
        <w:spacing w:before="173" w:line="254" w:lineRule="exact"/>
        <w:ind w:left="792" w:right="648" w:hanging="360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bCs/>
          <w:color w:val="000000"/>
          <w:spacing w:val="-2"/>
          <w:lang w:val="cy-GB"/>
        </w:rPr>
        <w:lastRenderedPageBreak/>
        <w:t xml:space="preserve">Gofal cartref: </w:t>
      </w:r>
      <w:r>
        <w:rPr>
          <w:rFonts w:ascii="Arial" w:eastAsia="Arial" w:hAnsi="Arial"/>
          <w:color w:val="000000"/>
          <w:spacing w:val="-2"/>
          <w:lang w:val="cy-GB"/>
        </w:rPr>
        <w:t xml:space="preserve">Yn nhermau swm y ddarpariaeth, mae hon yn farchnad sy'n sylweddol llai na gofal preswyl. Ni nodwyd unrhyw angen neu awydd am weithredu i </w:t>
      </w:r>
      <w:proofErr w:type="spellStart"/>
      <w:r>
        <w:rPr>
          <w:rFonts w:ascii="Arial" w:eastAsia="Arial" w:hAnsi="Arial"/>
          <w:color w:val="000000"/>
          <w:spacing w:val="-2"/>
          <w:lang w:val="cy-GB"/>
        </w:rPr>
        <w:t>ailgydbwyso’r</w:t>
      </w:r>
      <w:proofErr w:type="spellEnd"/>
      <w:r>
        <w:rPr>
          <w:rFonts w:ascii="Arial" w:eastAsia="Arial" w:hAnsi="Arial"/>
          <w:color w:val="000000"/>
          <w:spacing w:val="-2"/>
          <w:lang w:val="cy-GB"/>
        </w:rPr>
        <w:t xml:space="preserve"> ddarpariaeth bresennol.</w:t>
      </w:r>
    </w:p>
    <w:p w:rsidR="00B62A31" w:rsidRPr="00B62A31" w:rsidRDefault="00AE5EC8" w:rsidP="00B62A31">
      <w:pPr>
        <w:numPr>
          <w:ilvl w:val="0"/>
          <w:numId w:val="4"/>
        </w:numPr>
        <w:tabs>
          <w:tab w:val="clear" w:pos="360"/>
          <w:tab w:val="left" w:pos="792"/>
        </w:tabs>
        <w:spacing w:before="556" w:line="253" w:lineRule="exact"/>
        <w:ind w:left="792" w:right="288" w:hanging="360"/>
        <w:textAlignment w:val="baseline"/>
        <w:rPr>
          <w:rFonts w:ascii="Arial" w:eastAsia="Arial" w:hAnsi="Arial"/>
          <w:b/>
          <w:color w:val="000000"/>
        </w:rPr>
      </w:pPr>
      <w:r w:rsidRPr="00B62A31">
        <w:rPr>
          <w:rFonts w:ascii="Arial" w:eastAsia="Arial" w:hAnsi="Arial"/>
          <w:b/>
          <w:bCs/>
          <w:color w:val="000000"/>
          <w:lang w:val="cy-GB"/>
        </w:rPr>
        <w:t xml:space="preserve">Gofal maeth: </w:t>
      </w:r>
      <w:r w:rsidRPr="00B62A31">
        <w:rPr>
          <w:rFonts w:ascii="Arial" w:eastAsia="Arial" w:hAnsi="Arial"/>
          <w:color w:val="000000"/>
          <w:lang w:val="cy-GB"/>
        </w:rPr>
        <w:t xml:space="preserve">Awydd clir mewn llawer o awdurdodau lleol i </w:t>
      </w:r>
      <w:proofErr w:type="spellStart"/>
      <w:r w:rsidRPr="00B62A31">
        <w:rPr>
          <w:rFonts w:ascii="Arial" w:eastAsia="Arial" w:hAnsi="Arial"/>
          <w:color w:val="000000"/>
          <w:lang w:val="cy-GB"/>
        </w:rPr>
        <w:t>ailgydbwyso</w:t>
      </w:r>
      <w:proofErr w:type="spellEnd"/>
      <w:r w:rsidRPr="00B62A31">
        <w:rPr>
          <w:rFonts w:ascii="Arial" w:eastAsia="Arial" w:hAnsi="Arial"/>
          <w:color w:val="000000"/>
          <w:lang w:val="cy-GB"/>
        </w:rPr>
        <w:t xml:space="preserve"> tuag at ddarpariaeth fewnol, ond nid oes consensws o ran beth y dylai'r cydbwysedd fod a'r hyn y mae modd ei gyflawni. Y brif broblem i'w datrys yw cynyddu'r gronfa gyffredinol o ofalwyr </w:t>
      </w:r>
      <w:r w:rsidRPr="00B62A31">
        <w:rPr>
          <w:rFonts w:ascii="Arial" w:eastAsia="Arial" w:hAnsi="Arial"/>
          <w:color w:val="000000"/>
          <w:lang w:val="cy-GB"/>
        </w:rPr>
        <w:t xml:space="preserve">maeth. Byddai rhywfaint o </w:t>
      </w:r>
      <w:proofErr w:type="spellStart"/>
      <w:r w:rsidRPr="00B62A31">
        <w:rPr>
          <w:rFonts w:ascii="Arial" w:eastAsia="Arial" w:hAnsi="Arial"/>
          <w:color w:val="000000"/>
          <w:lang w:val="cy-GB"/>
        </w:rPr>
        <w:t>ailgydbwyso</w:t>
      </w:r>
      <w:proofErr w:type="spellEnd"/>
      <w:r w:rsidRPr="00B62A31">
        <w:rPr>
          <w:rFonts w:ascii="Arial" w:eastAsia="Arial" w:hAnsi="Arial"/>
          <w:color w:val="000000"/>
          <w:lang w:val="cy-GB"/>
        </w:rPr>
        <w:t xml:space="preserve"> er mwyn cynyddu cyfran marchnad isel iawn darparwyr y trydydd sector (4%) yn cyfrannu at gyflawni dyletswydd awdurdodau lleol o dan adran 16 o Ddeddf Gwasanaethau Cymdeithasol a Llesiant (Cymru) 2014.</w:t>
      </w:r>
      <w:r>
        <w:pict>
          <v:line id="_x0000_s1031" style="position:absolute;left:0;text-align:left;z-index:251664384;mso-position-horizontal-relative:page;mso-position-vertical-relative:page" from="54.05pt,54.7pt" to="543.1pt,54.7pt" strokecolor="#089947" strokeweight=".5pt">
            <w10:wrap anchorx="page" anchory="page"/>
          </v:line>
        </w:pict>
      </w:r>
    </w:p>
    <w:p w:rsidR="000B6B96" w:rsidRPr="00B62A31" w:rsidRDefault="00AE5EC8" w:rsidP="00B62A31">
      <w:pPr>
        <w:numPr>
          <w:ilvl w:val="0"/>
          <w:numId w:val="4"/>
        </w:numPr>
        <w:tabs>
          <w:tab w:val="clear" w:pos="360"/>
          <w:tab w:val="left" w:pos="792"/>
        </w:tabs>
        <w:spacing w:before="556" w:line="253" w:lineRule="exact"/>
        <w:ind w:left="792" w:right="288" w:hanging="360"/>
        <w:textAlignment w:val="baseline"/>
        <w:rPr>
          <w:rFonts w:ascii="Arial" w:eastAsia="Arial" w:hAnsi="Arial"/>
          <w:b/>
          <w:color w:val="000000"/>
        </w:rPr>
      </w:pPr>
      <w:r w:rsidRPr="00B62A31">
        <w:rPr>
          <w:rFonts w:ascii="Arial" w:eastAsia="Arial" w:hAnsi="Arial"/>
          <w:b/>
          <w:bCs/>
          <w:color w:val="000000"/>
          <w:lang w:val="cy-GB"/>
        </w:rPr>
        <w:t xml:space="preserve">Mabwysiadu: </w:t>
      </w:r>
      <w:r w:rsidRPr="00B62A31">
        <w:rPr>
          <w:rFonts w:ascii="Arial" w:eastAsia="Arial" w:hAnsi="Arial"/>
          <w:color w:val="000000"/>
          <w:lang w:val="cy-GB"/>
        </w:rPr>
        <w:t xml:space="preserve">Marchnad fach sy'n cynnwys awdurdodau lleol a dau ddarparwr trydydd sector yng Nghymru, â rhaniad 70:30 rhyngddynt. Nid oes negeseuon nac awydd cryf am </w:t>
      </w:r>
      <w:proofErr w:type="spellStart"/>
      <w:r w:rsidRPr="00B62A31">
        <w:rPr>
          <w:rFonts w:ascii="Arial" w:eastAsia="Arial" w:hAnsi="Arial"/>
          <w:color w:val="000000"/>
          <w:lang w:val="cy-GB"/>
        </w:rPr>
        <w:t>ailgydbwyso</w:t>
      </w:r>
      <w:proofErr w:type="spellEnd"/>
      <w:r w:rsidRPr="00B62A31">
        <w:rPr>
          <w:rFonts w:ascii="Arial" w:eastAsia="Arial" w:hAnsi="Arial"/>
          <w:color w:val="000000"/>
          <w:lang w:val="cy-GB"/>
        </w:rPr>
        <w:t xml:space="preserve"> patrwm presennol y ddarpariaeth. Mae'n flaenoriaeth cynyddu nifer y darpar rieni i alluogi p</w:t>
      </w:r>
      <w:r w:rsidRPr="00B62A31">
        <w:rPr>
          <w:rFonts w:ascii="Arial" w:eastAsia="Arial" w:hAnsi="Arial"/>
          <w:color w:val="000000"/>
          <w:lang w:val="cy-GB"/>
        </w:rPr>
        <w:t xml:space="preserve">lant i adael gofal maeth er mwyn mwynhau bywyd teuluol yn barhaol. </w:t>
      </w:r>
    </w:p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146" w:line="273" w:lineRule="exact"/>
        <w:ind w:left="432" w:right="288" w:hanging="360"/>
        <w:textAlignment w:val="baseline"/>
        <w:rPr>
          <w:rFonts w:ascii="Arial" w:eastAsia="Arial" w:hAnsi="Arial"/>
          <w:color w:val="000000"/>
        </w:rPr>
      </w:pPr>
      <w:bookmarkStart w:id="3" w:name="_Hlk53671530"/>
      <w:r>
        <w:rPr>
          <w:rFonts w:ascii="Arial" w:eastAsia="Arial" w:hAnsi="Arial"/>
          <w:color w:val="000000"/>
          <w:lang w:val="cy-GB"/>
        </w:rPr>
        <w:t>Ceir safbwynt cryf bod yn rhaid mai datblygu marchnadoedd gwydn sy'n cynnig opsiynau a dewis, sydd â gofal o safon, lle mae llai o leoliadau'n methu, a lle ceir canlyniadau da ar gyfer pla</w:t>
      </w:r>
      <w:r>
        <w:rPr>
          <w:rFonts w:ascii="Arial" w:eastAsia="Arial" w:hAnsi="Arial"/>
          <w:color w:val="000000"/>
          <w:lang w:val="cy-GB"/>
        </w:rPr>
        <w:t xml:space="preserve">nt, yw nod unrhyw weithgarwch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. </w:t>
      </w:r>
      <w:bookmarkEnd w:id="3"/>
      <w:r>
        <w:rPr>
          <w:rFonts w:ascii="Arial" w:eastAsia="Arial" w:hAnsi="Arial"/>
          <w:color w:val="000000"/>
          <w:lang w:val="cy-GB"/>
        </w:rPr>
        <w:t xml:space="preserve">Dyma yw'r prif feini prawf ar gyfer holl ystyriaethau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rhwng darpariaeth fewnol ac allanol. </w:t>
      </w:r>
    </w:p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268" w:line="274" w:lineRule="exact"/>
        <w:ind w:left="432" w:right="432" w:hanging="360"/>
        <w:textAlignment w:val="baseline"/>
        <w:rPr>
          <w:rFonts w:ascii="Arial" w:eastAsia="Arial" w:hAnsi="Arial"/>
          <w:color w:val="000000"/>
        </w:rPr>
      </w:pPr>
      <w:bookmarkStart w:id="4" w:name="_Hlk53671550"/>
      <w:r>
        <w:rPr>
          <w:rFonts w:ascii="Arial" w:eastAsia="Arial" w:hAnsi="Arial"/>
          <w:color w:val="000000"/>
          <w:lang w:val="cy-GB"/>
        </w:rPr>
        <w:t xml:space="preserve">Mae lleihau costau'n nod derbyniol wrth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. Fodd bynnag, ni ddylid gosod lleihau costau a'r “opsiwn </w:t>
      </w:r>
      <w:r>
        <w:rPr>
          <w:rFonts w:ascii="Arial" w:eastAsia="Arial" w:hAnsi="Arial"/>
          <w:color w:val="000000"/>
          <w:lang w:val="cy-GB"/>
        </w:rPr>
        <w:t xml:space="preserve">rhataf yw'r gorau” fel prif amcanion. Rhaid mai gofal o safon a chanlyniadau da sy'n dod yn gyntaf. </w:t>
      </w:r>
    </w:p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276" w:line="272" w:lineRule="exact"/>
        <w:ind w:left="432" w:right="360" w:hanging="360"/>
        <w:textAlignment w:val="baseline"/>
        <w:rPr>
          <w:rFonts w:ascii="Arial" w:eastAsia="Arial" w:hAnsi="Arial"/>
          <w:color w:val="000000"/>
        </w:rPr>
      </w:pPr>
      <w:bookmarkStart w:id="5" w:name="_Hlk53671569"/>
      <w:bookmarkEnd w:id="4"/>
      <w:r>
        <w:rPr>
          <w:rFonts w:ascii="Arial" w:eastAsia="Arial" w:hAnsi="Arial"/>
          <w:color w:val="000000"/>
          <w:lang w:val="cy-GB"/>
        </w:rPr>
        <w:t>Gwelir bod “cydbwysedd gorau” o ran y ddarpariaeth yn gysyniad anodd. Mae amgylchiadau lleol yn amrywio. Nid oes cefnogaeth am y syniad o gymhwyso un ffigu</w:t>
      </w:r>
      <w:r>
        <w:rPr>
          <w:rFonts w:ascii="Arial" w:eastAsia="Arial" w:hAnsi="Arial"/>
          <w:color w:val="000000"/>
          <w:lang w:val="cy-GB"/>
        </w:rPr>
        <w:t>r cydbwysol yn gyson ar draws pob ardal awdurdod lleol. Dylai'r “cydbwysedd gorau” ar gyfer pob ardal gael ei yrru gan fesurau craidd, e.e. p'un a yw plant yn derbyn yr hyn y mae ei angen arnynt pan fo'r angen arnynt, a ble mae ei angen arnynt, gan sicrhau</w:t>
      </w:r>
      <w:r>
        <w:rPr>
          <w:rFonts w:ascii="Arial" w:eastAsia="Arial" w:hAnsi="Arial"/>
          <w:color w:val="000000"/>
          <w:lang w:val="cy-GB"/>
        </w:rPr>
        <w:t xml:space="preserve"> bod y canlyniadau cywir yn cael eu cyflawni. </w:t>
      </w:r>
    </w:p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276" w:line="273" w:lineRule="exact"/>
        <w:ind w:left="432" w:right="360" w:hanging="360"/>
        <w:textAlignment w:val="baseline"/>
        <w:rPr>
          <w:rFonts w:ascii="Arial" w:eastAsia="Arial" w:hAnsi="Arial"/>
          <w:color w:val="000000"/>
        </w:rPr>
      </w:pPr>
      <w:bookmarkStart w:id="6" w:name="_Hlk53671596"/>
      <w:bookmarkStart w:id="7" w:name="_GoBack"/>
      <w:bookmarkEnd w:id="5"/>
      <w:r>
        <w:rPr>
          <w:rFonts w:ascii="Arial" w:eastAsia="Arial" w:hAnsi="Arial"/>
          <w:color w:val="000000"/>
          <w:lang w:val="cy-GB"/>
        </w:rPr>
        <w:t xml:space="preserve">Mae </w:t>
      </w:r>
      <w:proofErr w:type="spellStart"/>
      <w:r>
        <w:rPr>
          <w:rFonts w:ascii="Arial" w:eastAsia="Arial" w:hAnsi="Arial"/>
          <w:color w:val="000000"/>
          <w:lang w:val="cy-GB"/>
        </w:rPr>
        <w:t>ailgydbwyso'n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rhan o'r datrysiad o wrthdroi'r duedd gynyddol yn nifer y plant sy'n derbyn gofal, ond byddai ceisio cyflawni hynny heb fynd i'r afael â'r materion eraill a amlygir yn yr adroddiad hwn yn gam</w:t>
      </w:r>
      <w:r>
        <w:rPr>
          <w:rFonts w:ascii="Arial" w:eastAsia="Arial" w:hAnsi="Arial"/>
          <w:color w:val="000000"/>
          <w:lang w:val="cy-GB"/>
        </w:rPr>
        <w:t xml:space="preserve"> gwag, a gallai arwain at ganlyniadau anfwriadol. </w:t>
      </w:r>
    </w:p>
    <w:bookmarkEnd w:id="6"/>
    <w:bookmarkEnd w:id="7"/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276" w:line="271" w:lineRule="exact"/>
        <w:ind w:left="432" w:right="43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Gall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ddwyn ffurfiau gwahanol. Er enghraifft,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yn ôl y math o ofal, sef o ofal preswyl i leoliad maeth a gofal teuluol,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ffrydiau cyllid, ac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gallu ac adnoddau t</w:t>
      </w:r>
      <w:r>
        <w:rPr>
          <w:rFonts w:ascii="Arial" w:eastAsia="Arial" w:hAnsi="Arial"/>
          <w:color w:val="000000"/>
          <w:lang w:val="cy-GB"/>
        </w:rPr>
        <w:t>uag at wasanaethau plant.</w:t>
      </w:r>
    </w:p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276" w:line="273" w:lineRule="exact"/>
        <w:ind w:left="432" w:right="7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Mae'n wir fod risgiau ynghlwm wrth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sy'n rhaid eu hystyried, ond ceir risgiau hefyd wrth beidio ag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. Mae gofal preswyl i blant yn enghraifft wych. Heb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>, bydd dibyniaeth barhaus ar ddarparwyr preifat, lle ceir, mewn rhai ach</w:t>
      </w:r>
      <w:r>
        <w:rPr>
          <w:rFonts w:ascii="Arial" w:eastAsia="Arial" w:hAnsi="Arial"/>
          <w:color w:val="000000"/>
          <w:lang w:val="cy-GB"/>
        </w:rPr>
        <w:t xml:space="preserve">osion, costau uchel, amheuon ynghylch y gwerth am arian, ansefydlogrwydd cynyddol ar gyfer plant, a chanlyniadau gwael. </w:t>
      </w:r>
    </w:p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271" w:line="273" w:lineRule="exact"/>
        <w:ind w:left="432" w:right="7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Ceir tensiwn rhwng cost gymharol y ddarpariaeth fewnol gan awdurdod lleol o'i chymharu â darpariaeth allanol (sector preifat neu'r tryd</w:t>
      </w:r>
      <w:r>
        <w:rPr>
          <w:rFonts w:ascii="Arial" w:eastAsia="Arial" w:hAnsi="Arial"/>
          <w:color w:val="000000"/>
          <w:lang w:val="cy-GB"/>
        </w:rPr>
        <w:t xml:space="preserve">ydd sector). Mae wedi dod i'r amlwg ym maes gofal preswyl i blant, ond mae'n fwy amlwg ym maes gofal maeth. </w:t>
      </w:r>
    </w:p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275" w:line="273" w:lineRule="exact"/>
        <w:ind w:left="432" w:right="7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lastRenderedPageBreak/>
        <w:t>Mae'n gwbl briodol bod nifer o blant yn mynd i mewn i'r syst</w:t>
      </w:r>
      <w:r>
        <w:rPr>
          <w:rFonts w:ascii="Arial" w:eastAsia="Arial" w:hAnsi="Arial"/>
          <w:color w:val="000000"/>
          <w:lang w:val="cy-GB"/>
        </w:rPr>
        <w:t>e</w:t>
      </w:r>
      <w:r>
        <w:rPr>
          <w:rFonts w:ascii="Arial" w:eastAsia="Arial" w:hAnsi="Arial"/>
          <w:color w:val="000000"/>
          <w:lang w:val="cy-GB"/>
        </w:rPr>
        <w:t>m ofal er eu diogelwch a'u llesiant eu hunain. A dweud hynny, mae awdurdodau lleol a r</w:t>
      </w:r>
      <w:r>
        <w:rPr>
          <w:rFonts w:ascii="Arial" w:eastAsia="Arial" w:hAnsi="Arial"/>
          <w:color w:val="000000"/>
          <w:lang w:val="cy-GB"/>
        </w:rPr>
        <w:t xml:space="preserve">handdeiliaid yn cytuno bod angen gwneud llawer iawn mwy i wrthdroi'r duedd gynyddol bresennol. </w:t>
      </w:r>
    </w:p>
    <w:p w:rsidR="000B6B96" w:rsidRDefault="00AE5EC8">
      <w:pPr>
        <w:numPr>
          <w:ilvl w:val="0"/>
          <w:numId w:val="5"/>
        </w:numPr>
        <w:tabs>
          <w:tab w:val="clear" w:pos="360"/>
          <w:tab w:val="left" w:pos="432"/>
        </w:tabs>
        <w:spacing w:before="268" w:line="275" w:lineRule="exact"/>
        <w:ind w:left="432" w:right="7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Cydnabyddir y cyfyngiadau ar gyllideb Llywodraeth Cymru dros y blynyddoedd diwethaf. Fodd bynnag, mae galwadau am fwy o gyllid ar gyfer gwasanaethau plant. Ceir</w:t>
      </w:r>
      <w:r>
        <w:rPr>
          <w:rFonts w:ascii="Arial" w:eastAsia="Arial" w:hAnsi="Arial"/>
          <w:color w:val="000000"/>
          <w:lang w:val="cy-GB"/>
        </w:rPr>
        <w:t xml:space="preserve"> safbwyntiau cymysg o ran sut y dylid defnyddio cyllid. Ceir cydnabyddiaeth o'r angen i awdurdodau lleol ddefnyddio cyllid sydd eisoes ar gael, ac mae angen gwella arferion comisiynu er mwyn cyflawni hynny. </w:t>
      </w:r>
    </w:p>
    <w:p w:rsidR="000B6B96" w:rsidRDefault="00AE5EC8" w:rsidP="00B62A31">
      <w:pPr>
        <w:numPr>
          <w:ilvl w:val="0"/>
          <w:numId w:val="5"/>
        </w:numPr>
        <w:tabs>
          <w:tab w:val="clear" w:pos="360"/>
          <w:tab w:val="left" w:pos="432"/>
        </w:tabs>
        <w:spacing w:before="272" w:line="273" w:lineRule="exact"/>
        <w:ind w:left="432" w:right="288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Ni ellir gorbwysleisio'r angen am raglenni cylli</w:t>
      </w:r>
      <w:r>
        <w:rPr>
          <w:rFonts w:ascii="Arial" w:eastAsia="Arial" w:hAnsi="Arial"/>
          <w:color w:val="000000"/>
          <w:lang w:val="cy-GB"/>
        </w:rPr>
        <w:t>d grant parhaus sy'n para tair blynedd neu fwy, a byddai'n ddelfrydol iddynt bara dros dymor llywodraeth cyfan. Mae awdurdodau lleol a rhanddeiliaid yn ystyried bod y gwaith sydd ynghlwm wrth ddarparu llawer o raglenni gwahanol yn flynyddol yn faich. Maent</w:t>
      </w:r>
      <w:r>
        <w:rPr>
          <w:rFonts w:ascii="Arial" w:eastAsia="Arial" w:hAnsi="Arial"/>
          <w:color w:val="000000"/>
          <w:lang w:val="cy-GB"/>
        </w:rPr>
        <w:t xml:space="preserve"> yn cael anhawster â rhai o'r trefniadau cyllid a'r contractau ynghylch rhaglenni sy'n gymharol fyr eu hoes. Mae'r trefniadau'n achosi </w:t>
      </w:r>
    </w:p>
    <w:p w:rsidR="000B6B96" w:rsidRDefault="00AE5EC8" w:rsidP="00B62A31">
      <w:pPr>
        <w:spacing w:line="273" w:lineRule="exact"/>
        <w:ind w:left="432" w:right="936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problemau recriwtio a chadw, sydd eu hunain yn cymryd amser ac ymdrech i'w rheoli. </w:t>
      </w:r>
    </w:p>
    <w:p w:rsidR="000B6B96" w:rsidRDefault="00AE5EC8">
      <w:pPr>
        <w:numPr>
          <w:ilvl w:val="0"/>
          <w:numId w:val="6"/>
        </w:numPr>
        <w:tabs>
          <w:tab w:val="clear" w:pos="360"/>
          <w:tab w:val="left" w:pos="432"/>
        </w:tabs>
        <w:spacing w:before="271" w:line="273" w:lineRule="exact"/>
        <w:ind w:left="432" w:right="216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Mae llawer mwy y gellir ei wneud i sicrhau bod mwy o ddysgu'n digwydd e</w:t>
      </w:r>
      <w:r>
        <w:rPr>
          <w:rFonts w:ascii="Arial" w:eastAsia="Arial" w:hAnsi="Arial"/>
          <w:color w:val="000000"/>
          <w:lang w:val="cy-GB"/>
        </w:rPr>
        <w:t xml:space="preserve">r mwyn ysgogi a lledaenu datblygiadau. Mae'n bwysig gwybod yr hyn y mae awdurdodau lleol gwahanol wedi'i wneud, yr hyn sydd wedi gweithio, ac yn llawn cyn bwysiced yr hyn nad yw wedi gweithio, a pham, ond ni roddir sylw digonol iddo. </w:t>
      </w:r>
    </w:p>
    <w:p w:rsidR="000B6B96" w:rsidRDefault="00AE5EC8">
      <w:pPr>
        <w:spacing w:before="382" w:line="319" w:lineRule="exact"/>
        <w:ind w:left="72"/>
        <w:textAlignment w:val="baseline"/>
        <w:rPr>
          <w:rFonts w:ascii="Arial" w:eastAsia="Arial" w:hAnsi="Arial"/>
          <w:b/>
          <w:color w:val="089947"/>
          <w:spacing w:val="-1"/>
          <w:sz w:val="28"/>
        </w:rPr>
      </w:pPr>
      <w:r>
        <w:rPr>
          <w:rFonts w:ascii="Arial" w:eastAsia="Arial" w:hAnsi="Arial"/>
          <w:b/>
          <w:bCs/>
          <w:color w:val="089947"/>
          <w:spacing w:val="-1"/>
          <w:sz w:val="28"/>
          <w:lang w:val="cy-GB"/>
        </w:rPr>
        <w:t xml:space="preserve">Argymhellion </w:t>
      </w:r>
    </w:p>
    <w:p w:rsidR="000B6B96" w:rsidRDefault="00AE5EC8">
      <w:pPr>
        <w:numPr>
          <w:ilvl w:val="0"/>
          <w:numId w:val="6"/>
        </w:numPr>
        <w:tabs>
          <w:tab w:val="clear" w:pos="360"/>
          <w:tab w:val="left" w:pos="432"/>
        </w:tabs>
        <w:spacing w:before="191" w:line="250" w:lineRule="exact"/>
        <w:ind w:left="432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Gan yst</w:t>
      </w:r>
      <w:r>
        <w:rPr>
          <w:rFonts w:ascii="Arial" w:eastAsia="Arial" w:hAnsi="Arial"/>
          <w:color w:val="000000"/>
          <w:lang w:val="cy-GB"/>
        </w:rPr>
        <w:t xml:space="preserve">yried canfyddiadau'r adroddiad, mae'r argymhellion fel a ganlyn: </w:t>
      </w:r>
    </w:p>
    <w:p w:rsidR="000B6B96" w:rsidRDefault="00AE5EC8" w:rsidP="00B62A31">
      <w:pPr>
        <w:numPr>
          <w:ilvl w:val="0"/>
          <w:numId w:val="7"/>
        </w:numPr>
        <w:tabs>
          <w:tab w:val="clear" w:pos="576"/>
          <w:tab w:val="left" w:pos="851"/>
        </w:tabs>
        <w:spacing w:before="290" w:line="253" w:lineRule="exact"/>
        <w:ind w:left="851" w:right="216" w:hanging="425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  <w:lang w:val="cy-GB"/>
        </w:rPr>
        <w:t xml:space="preserve">Mae angen ymdrech gydlynol, </w:t>
      </w:r>
      <w:proofErr w:type="spellStart"/>
      <w:r>
        <w:rPr>
          <w:rFonts w:ascii="Arial" w:eastAsia="Arial" w:hAnsi="Arial"/>
          <w:color w:val="000000"/>
          <w:spacing w:val="-1"/>
          <w:lang w:val="cy-GB"/>
        </w:rPr>
        <w:t>gydgysylltiedig</w:t>
      </w:r>
      <w:proofErr w:type="spellEnd"/>
      <w:r>
        <w:rPr>
          <w:rFonts w:ascii="Arial" w:eastAsia="Arial" w:hAnsi="Arial"/>
          <w:color w:val="000000"/>
          <w:spacing w:val="-1"/>
          <w:lang w:val="cy-GB"/>
        </w:rPr>
        <w:t xml:space="preserve"> a chenedlaethol, ranbarthol a lleol er mwyn cyflymu'r broses o wella swyddogaeth ac effeithiolrwydd gwasanaethau plant yn gyffredinol, a gwasanaet</w:t>
      </w:r>
      <w:r>
        <w:rPr>
          <w:rFonts w:ascii="Arial" w:eastAsia="Arial" w:hAnsi="Arial"/>
          <w:color w:val="000000"/>
          <w:spacing w:val="-1"/>
          <w:lang w:val="cy-GB"/>
        </w:rPr>
        <w:t xml:space="preserve">hau ar gyfer plant sy'n derbyn gofal yn benodol. Dylai gweithgarwch </w:t>
      </w:r>
      <w:proofErr w:type="spellStart"/>
      <w:r>
        <w:rPr>
          <w:rFonts w:ascii="Arial" w:eastAsia="Arial" w:hAnsi="Arial"/>
          <w:color w:val="000000"/>
          <w:spacing w:val="-1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spacing w:val="-1"/>
          <w:lang w:val="cy-GB"/>
        </w:rPr>
        <w:t xml:space="preserve"> chwarae rhan mewn ychydig o feysydd gwasanaeth, ond dim ond fel rhan o gam gweithredu ehangach, gan gynnwys gwaith comisiynu strategol, datblygu'r gweithlu a sgiliau, a threfni</w:t>
      </w:r>
      <w:r>
        <w:rPr>
          <w:rFonts w:ascii="Arial" w:eastAsia="Arial" w:hAnsi="Arial"/>
          <w:color w:val="000000"/>
          <w:spacing w:val="-1"/>
          <w:lang w:val="cy-GB"/>
        </w:rPr>
        <w:t xml:space="preserve">adau gallu a chyllid. </w:t>
      </w:r>
    </w:p>
    <w:p w:rsidR="000B6B96" w:rsidRDefault="00AE5EC8" w:rsidP="00B62A31">
      <w:pPr>
        <w:numPr>
          <w:ilvl w:val="0"/>
          <w:numId w:val="7"/>
        </w:numPr>
        <w:tabs>
          <w:tab w:val="clear" w:pos="576"/>
          <w:tab w:val="left" w:pos="851"/>
        </w:tabs>
        <w:spacing w:before="160" w:line="253" w:lineRule="exact"/>
        <w:ind w:left="851" w:right="216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Dylai Llywodraeth Cymru helpu awdurdodau lleol a darparwyr i ddatblygu ymdeimlad eglur o gyfeiriad o ran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a chamau gweithredu eraill, er mwyn gwella gwasanaethau, gydag ymroddiad i fuddsoddi mwy yn ategu hynny. Dylid defny</w:t>
      </w:r>
      <w:r>
        <w:rPr>
          <w:rFonts w:ascii="Arial" w:eastAsia="Arial" w:hAnsi="Arial"/>
          <w:color w:val="000000"/>
          <w:lang w:val="cy-GB"/>
        </w:rPr>
        <w:t xml:space="preserve">ddio atebolrwydd a thryloywder i gyflawni gwasanaethau sy'n gyson dda ymhob maes. </w:t>
      </w:r>
    </w:p>
    <w:p w:rsidR="000B6B96" w:rsidRDefault="00AE5EC8" w:rsidP="00B62A31">
      <w:pPr>
        <w:numPr>
          <w:ilvl w:val="0"/>
          <w:numId w:val="7"/>
        </w:numPr>
        <w:tabs>
          <w:tab w:val="clear" w:pos="576"/>
          <w:tab w:val="left" w:pos="851"/>
        </w:tabs>
        <w:spacing w:before="160" w:line="253" w:lineRule="exact"/>
        <w:ind w:left="851" w:right="72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Dylai awdurdodau lleol barhau i fyfyrio ar dargedu eu gwasanaethau cymorth i deuluoedd a myfyrio ar y graddau y mae gwasanaethau presennol yn adlewyrchu asesiadau anghenion ac i ba raddau y maent yn effeithiol. Mae hyn yn enwedig o bwysig lle ceir anghenio</w:t>
      </w:r>
      <w:r>
        <w:rPr>
          <w:rFonts w:ascii="Arial" w:eastAsia="Arial" w:hAnsi="Arial"/>
          <w:color w:val="000000"/>
          <w:lang w:val="cy-GB"/>
        </w:rPr>
        <w:t xml:space="preserve">n uwch a lle mae gwasanaethau tebyg wedi'u comisiynu o un flwyddyn i'r llall. Mae'n hanfodol bwysig ymgysylltu â darparwyr a defnyddwyr gwasanaethau mewn proses o'r fath. </w:t>
      </w:r>
    </w:p>
    <w:p w:rsidR="000B6B96" w:rsidRDefault="00AE5EC8" w:rsidP="00B62A31">
      <w:pPr>
        <w:numPr>
          <w:ilvl w:val="0"/>
          <w:numId w:val="7"/>
        </w:numPr>
        <w:tabs>
          <w:tab w:val="clear" w:pos="576"/>
          <w:tab w:val="left" w:pos="851"/>
        </w:tabs>
        <w:spacing w:before="166" w:line="252" w:lineRule="exact"/>
        <w:ind w:left="851" w:right="216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Gan weithio gydag awdurdodau lleol, ADSS Cymru, Cymdeithas Llywodraeth Leol Cymru a </w:t>
      </w:r>
      <w:r>
        <w:rPr>
          <w:rFonts w:ascii="Arial" w:eastAsia="Arial" w:hAnsi="Arial"/>
          <w:color w:val="000000"/>
          <w:lang w:val="cy-GB"/>
        </w:rPr>
        <w:t xml:space="preserve">Chymdeithas Prif Weithredwyr ac Uwch-reolwyr Awdurdodau Lleol Cymru (SOLACE), dylai Llywodraeth Cymru gytuno ar Raglen Datblygu Gofal Cymdeithasol ar gyfer yr 21ain Ganrif, a'i chefnogi, sy'n cynnwys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ar gyfer gofal preswyl i blant. Dylai myfyri</w:t>
      </w:r>
      <w:r>
        <w:rPr>
          <w:rFonts w:ascii="Arial" w:eastAsia="Arial" w:hAnsi="Arial"/>
          <w:color w:val="000000"/>
          <w:lang w:val="cy-GB"/>
        </w:rPr>
        <w:t>o ar ddatblygiadau presennol a'r rhai a gynllunnir, ar lefel leol a rhanbarthol, a dylai arwain at raglen a gyllidir (cyllid cyfalaf a refeniw trawsnewidiol) ar raddfa sy'n gymesur â gallu awdurdodau lleol i gynyddu eu rheolaeth dros y farchnad ac elwa o'r</w:t>
      </w:r>
      <w:r>
        <w:rPr>
          <w:rFonts w:ascii="Arial" w:eastAsia="Arial" w:hAnsi="Arial"/>
          <w:color w:val="000000"/>
          <w:lang w:val="cy-GB"/>
        </w:rPr>
        <w:t xml:space="preserve"> manteision y byddai'n deillio ohoni.</w:t>
      </w:r>
    </w:p>
    <w:p w:rsidR="000B6B96" w:rsidRDefault="00AE5EC8" w:rsidP="00B62A31">
      <w:pPr>
        <w:numPr>
          <w:ilvl w:val="0"/>
          <w:numId w:val="7"/>
        </w:numPr>
        <w:tabs>
          <w:tab w:val="clear" w:pos="576"/>
          <w:tab w:val="left" w:pos="851"/>
        </w:tabs>
        <w:spacing w:before="165" w:line="252" w:lineRule="exact"/>
        <w:ind w:left="851" w:right="216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lastRenderedPageBreak/>
        <w:t>Mae angen cynyddu'r ddarpariaeth gofal tymor byr, gan gynnwys darpariaeth mewn argyfwng, er mwyn rheoli'r galw a gwella'r broses o drefnu lleoliadau priodol. Ceir enghreifftiau lleol da o blith darparwyr a/neu adrannau</w:t>
      </w:r>
      <w:r>
        <w:rPr>
          <w:rFonts w:ascii="Arial" w:eastAsia="Arial" w:hAnsi="Arial"/>
          <w:color w:val="000000"/>
          <w:lang w:val="cy-GB"/>
        </w:rPr>
        <w:t xml:space="preserve"> awdurdodau lleol, fel adrannau tai. Byddai adolygu'r rhain, gan gynnwys costau, yn llywio datblygiadau tebyg mewn lleoedd eraill. Dylai'r gwaith ategu'r prosiect gan Grŵp Cynghori'r Gweinidog a pheidio â'i ddyblygu, y bydd yn ceisio datblygu datrysiadau a</w:t>
      </w:r>
      <w:r>
        <w:rPr>
          <w:rFonts w:ascii="Arial" w:eastAsia="Arial" w:hAnsi="Arial"/>
          <w:color w:val="000000"/>
          <w:lang w:val="cy-GB"/>
        </w:rPr>
        <w:t>r gyfer sicrhau llety diogel ar gyfer plant ag anghenion cymhleth, a'u gweithredu.</w:t>
      </w:r>
    </w:p>
    <w:p w:rsidR="00B62A31" w:rsidRPr="00B62A31" w:rsidRDefault="00AE5EC8" w:rsidP="00B62A31">
      <w:pPr>
        <w:numPr>
          <w:ilvl w:val="0"/>
          <w:numId w:val="7"/>
        </w:numPr>
        <w:tabs>
          <w:tab w:val="clear" w:pos="576"/>
          <w:tab w:val="left" w:pos="851"/>
        </w:tabs>
        <w:spacing w:before="164" w:line="254" w:lineRule="exact"/>
        <w:ind w:left="851" w:right="282" w:hanging="425"/>
        <w:textAlignment w:val="baseline"/>
        <w:rPr>
          <w:rFonts w:ascii="Arial" w:eastAsia="Arial" w:hAnsi="Arial"/>
          <w:color w:val="000000"/>
        </w:rPr>
      </w:pPr>
      <w:r w:rsidRPr="00B62A31">
        <w:rPr>
          <w:rFonts w:ascii="Arial" w:eastAsia="Arial" w:hAnsi="Arial"/>
          <w:color w:val="000000"/>
          <w:lang w:val="cy-GB"/>
        </w:rPr>
        <w:t>Dylai awdurdodau lleol sicrhau bod dull comisiynu strategol yn cael ei ddilyn ym maes gwasanaethau plant a bod yr arfer yn adlewyrchu hynny. Dylid ystyried manteision a rhag</w:t>
      </w:r>
      <w:r w:rsidRPr="00B62A31">
        <w:rPr>
          <w:rFonts w:ascii="Arial" w:eastAsia="Arial" w:hAnsi="Arial"/>
          <w:color w:val="000000"/>
          <w:lang w:val="cy-GB"/>
        </w:rPr>
        <w:t xml:space="preserve">olygon gwaith comisiynu arbenigol rhanbarthol a chenedlaethol ar gyfer gwasanaethau plant ar gyfer rhywfaint o wasanaethau. Byddai angen mynd i'r afael â phroblemau o safbwynt gallu a </w:t>
      </w:r>
      <w:proofErr w:type="spellStart"/>
      <w:r w:rsidRPr="00B62A31">
        <w:rPr>
          <w:rFonts w:ascii="Arial" w:eastAsia="Arial" w:hAnsi="Arial"/>
          <w:color w:val="000000"/>
          <w:lang w:val="cy-GB"/>
        </w:rPr>
        <w:t>galluogrwydd</w:t>
      </w:r>
      <w:proofErr w:type="spellEnd"/>
      <w:r w:rsidRPr="00B62A31">
        <w:rPr>
          <w:rFonts w:ascii="Arial" w:eastAsia="Arial" w:hAnsi="Arial"/>
          <w:color w:val="000000"/>
          <w:lang w:val="cy-GB"/>
        </w:rPr>
        <w:t xml:space="preserve"> ar lefel leol a rhanbarthol. Byddai gwneud gwaith ymchwil i</w:t>
      </w:r>
      <w:r w:rsidRPr="00B62A31">
        <w:rPr>
          <w:rFonts w:ascii="Arial" w:eastAsia="Arial" w:hAnsi="Arial"/>
          <w:color w:val="000000"/>
          <w:lang w:val="cy-GB"/>
        </w:rPr>
        <w:t xml:space="preserve">'r trefniadau comisiynu ac adnoddau presennol yn gam cyntaf rhesymegol. Dylai'r Bwrdd Comisiynu Cenedlaethol a'i aelodau oruchwylio'r gwaith a dylid sicrhau bod yr adnoddau ganddynt i wneud hynny. </w:t>
      </w:r>
    </w:p>
    <w:p w:rsidR="000B6B96" w:rsidRPr="00B62A31" w:rsidRDefault="00AE5EC8" w:rsidP="00B62A31">
      <w:pPr>
        <w:numPr>
          <w:ilvl w:val="0"/>
          <w:numId w:val="7"/>
        </w:numPr>
        <w:tabs>
          <w:tab w:val="clear" w:pos="576"/>
          <w:tab w:val="left" w:pos="851"/>
        </w:tabs>
        <w:spacing w:line="254" w:lineRule="exact"/>
        <w:ind w:left="851" w:right="282" w:hanging="425"/>
        <w:textAlignment w:val="baseline"/>
        <w:rPr>
          <w:rFonts w:ascii="Arial" w:eastAsia="Arial" w:hAnsi="Arial"/>
          <w:color w:val="000000"/>
        </w:rPr>
      </w:pPr>
      <w:r w:rsidRPr="00B62A31">
        <w:rPr>
          <w:rFonts w:ascii="Arial" w:eastAsia="Arial" w:hAnsi="Arial"/>
          <w:color w:val="000000"/>
          <w:lang w:val="cy-GB"/>
        </w:rPr>
        <w:t>Mewn pedwar maes, mae cyfradd y plant sy'n derbyn gofal we</w:t>
      </w:r>
      <w:r w:rsidRPr="00B62A31">
        <w:rPr>
          <w:rFonts w:ascii="Arial" w:eastAsia="Arial" w:hAnsi="Arial"/>
          <w:color w:val="000000"/>
          <w:lang w:val="cy-GB"/>
        </w:rPr>
        <w:t xml:space="preserve">di gostwng ers 2015, sy'n groes i'r duedd genedlaethol. Dylid gwneud gwaith i nodi pa amgylchiadau a datblygiadau, gan gynnwys polisïau ac arferion lleol, sydd wedi cyfrannu at hyn. Byddai tynnu'r </w:t>
      </w:r>
      <w:r>
        <w:pict>
          <v:line id="_x0000_s1033" style="position:absolute;left:0;text-align:left;z-index:251666432;mso-position-horizontal-relative:page;mso-position-vertical-relative:page" from="54.05pt,54.7pt" to="543.1pt,54.7pt" strokecolor="#089947" strokeweight=".5pt">
            <w10:wrap anchorx="page" anchory="page"/>
          </v:line>
        </w:pict>
      </w:r>
      <w:r w:rsidRPr="00B62A31">
        <w:rPr>
          <w:rFonts w:ascii="Arial" w:eastAsia="Arial" w:hAnsi="Arial"/>
          <w:color w:val="000000"/>
          <w:lang w:val="cy-GB"/>
        </w:rPr>
        <w:t xml:space="preserve">hyn a ddysgir o hyn ynghyd yn helpu i lywio ymdrech genedlaethol i wella gwasanaethau drwy nodi camau gweithredu y gallai awdurdodau eraill eu mabwysiadu. </w:t>
      </w:r>
    </w:p>
    <w:p w:rsidR="000B6B96" w:rsidRDefault="00AE5EC8" w:rsidP="00B62A31">
      <w:pPr>
        <w:numPr>
          <w:ilvl w:val="0"/>
          <w:numId w:val="8"/>
        </w:numPr>
        <w:tabs>
          <w:tab w:val="clear" w:pos="504"/>
          <w:tab w:val="left" w:pos="851"/>
          <w:tab w:val="left" w:pos="936"/>
        </w:tabs>
        <w:spacing w:before="160" w:line="253" w:lineRule="exact"/>
        <w:ind w:left="851" w:right="216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Mae'r ffyrdd eraill o </w:t>
      </w:r>
      <w:proofErr w:type="spellStart"/>
      <w:r>
        <w:rPr>
          <w:rFonts w:ascii="Arial" w:eastAsia="Arial" w:hAnsi="Arial"/>
          <w:color w:val="000000"/>
          <w:lang w:val="cy-GB"/>
        </w:rPr>
        <w:t>ailgydbwyso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a nodir yn yr adroddiad hwn (cyfeirier at Dabl 9.1) yn deilwng o'u hastudio ymhellach er mwyn eu diffinio'n fwy manwl, ystyried manteision pob un ohonynt, ac ystyried i ba raddau y gellid eu defnyddio fel rhan o ymdrech g</w:t>
      </w:r>
      <w:r>
        <w:rPr>
          <w:rFonts w:ascii="Arial" w:eastAsia="Arial" w:hAnsi="Arial"/>
          <w:color w:val="000000"/>
          <w:lang w:val="cy-GB"/>
        </w:rPr>
        <w:t xml:space="preserve">enedlaethol ar y cyd i wella'r modd o ddarparu gwasanaethau a gwella canlyniadau. Dylai byrddau iechyd chwarae rhan fwy wrth ddarparu'r gwasanaethau a'r cymorth a all helpu i osgoi'r angen i blant fynd i mewn i'r system ofal, yn enwedig y plant hynny sydd </w:t>
      </w:r>
      <w:r>
        <w:rPr>
          <w:rFonts w:ascii="Arial" w:eastAsia="Arial" w:hAnsi="Arial"/>
          <w:color w:val="000000"/>
          <w:lang w:val="cy-GB"/>
        </w:rPr>
        <w:t xml:space="preserve">ag anghenion cymhleth. Mae angen sicrhau mwy o waith comisiynu sy'n unol â'r dull “system gyfan” a amlinellwyd yn “Cymru Iachach”. </w:t>
      </w:r>
    </w:p>
    <w:p w:rsidR="000B6B96" w:rsidRDefault="00AE5EC8" w:rsidP="00B62A31">
      <w:pPr>
        <w:numPr>
          <w:ilvl w:val="0"/>
          <w:numId w:val="8"/>
        </w:numPr>
        <w:tabs>
          <w:tab w:val="clear" w:pos="504"/>
          <w:tab w:val="left" w:pos="851"/>
          <w:tab w:val="left" w:pos="936"/>
        </w:tabs>
        <w:spacing w:before="166" w:line="252" w:lineRule="exact"/>
        <w:ind w:left="851" w:right="216" w:hanging="425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  <w:lang w:val="cy-GB"/>
        </w:rPr>
        <w:t>Mae angen cymryd mwy o gamau gweithredu i fynd i'r afael â'r problemau o sicrhau bod digon o gyfleoedd maethu ar gael. Mae'r</w:t>
      </w:r>
      <w:r>
        <w:rPr>
          <w:rFonts w:ascii="Arial" w:eastAsia="Arial" w:hAnsi="Arial"/>
          <w:color w:val="000000"/>
          <w:spacing w:val="1"/>
          <w:lang w:val="cy-GB"/>
        </w:rPr>
        <w:t xml:space="preserve"> awdurdodau lleol yn unigol, ac ar y cyd drwy'r Fframwaith Maethu Cenedlaethol i raddau amrywiol, yn weithredol wrth geisio cynyddu nifer eu gofalwyr eu hunain. Gallai sicrhau bod pob darparwr yn dilyn dull ategol gyfarwyddo mwy o adnoddau at dyfu cronfa g</w:t>
      </w:r>
      <w:r>
        <w:rPr>
          <w:rFonts w:ascii="Arial" w:eastAsia="Arial" w:hAnsi="Arial"/>
          <w:color w:val="000000"/>
          <w:spacing w:val="1"/>
          <w:lang w:val="cy-GB"/>
        </w:rPr>
        <w:t xml:space="preserve">yffredinol y gofalwyr a lleihau'r symudiadau rhwng darparwyr yn y pen draw. Mae materion fel lefelau taliad gwahanol a'r diffyg tryloywder wrth gymharu costau yn peri problemau ac mae angen eu datrys. </w:t>
      </w:r>
    </w:p>
    <w:p w:rsidR="000B6B96" w:rsidRDefault="00AE5EC8" w:rsidP="00B62A31">
      <w:pPr>
        <w:numPr>
          <w:ilvl w:val="0"/>
          <w:numId w:val="8"/>
        </w:numPr>
        <w:tabs>
          <w:tab w:val="clear" w:pos="504"/>
          <w:tab w:val="left" w:pos="851"/>
          <w:tab w:val="left" w:pos="936"/>
        </w:tabs>
        <w:spacing w:before="162" w:line="253" w:lineRule="exact"/>
        <w:ind w:left="851" w:right="216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 xml:space="preserve">Dylid cefnogi awdurdodau lleol sydd am </w:t>
      </w:r>
      <w:proofErr w:type="spellStart"/>
      <w:r>
        <w:rPr>
          <w:rFonts w:ascii="Arial" w:eastAsia="Arial" w:hAnsi="Arial"/>
          <w:color w:val="000000"/>
          <w:lang w:val="cy-GB"/>
        </w:rPr>
        <w:t>ailgydbwyso'r</w:t>
      </w:r>
      <w:proofErr w:type="spellEnd"/>
      <w:r>
        <w:rPr>
          <w:rFonts w:ascii="Arial" w:eastAsia="Arial" w:hAnsi="Arial"/>
          <w:color w:val="000000"/>
          <w:lang w:val="cy-GB"/>
        </w:rPr>
        <w:t xml:space="preserve"> d</w:t>
      </w:r>
      <w:r>
        <w:rPr>
          <w:rFonts w:ascii="Arial" w:eastAsia="Arial" w:hAnsi="Arial"/>
          <w:color w:val="000000"/>
          <w:lang w:val="cy-GB"/>
        </w:rPr>
        <w:t>darpariaeth ym maes gofal, ond dylid cynnal economi gymysg, gan gymryd camau i dyfu cyfran farchnad asiantaethau maethu nid-er-elw annibynnol yn unol ag adran 16 o Ddeddf Gwasanaethau Cymdeithasol a Llesiant (Cymru) 2014. Dylid penderfynu ar yr union gydbw</w:t>
      </w:r>
      <w:r>
        <w:rPr>
          <w:rFonts w:ascii="Arial" w:eastAsia="Arial" w:hAnsi="Arial"/>
          <w:color w:val="000000"/>
          <w:lang w:val="cy-GB"/>
        </w:rPr>
        <w:t>ysedd yn ôl disgresiwn lleol, ond dylid sicrhau bod gwelliannau wrth ddiwallu anghenion plant wrth wraidd pob newid, ar lefel leol, ranbarthol a chenedlaethol.</w:t>
      </w:r>
    </w:p>
    <w:p w:rsidR="000B6B96" w:rsidRDefault="00AE5EC8" w:rsidP="00B62A31">
      <w:pPr>
        <w:numPr>
          <w:ilvl w:val="0"/>
          <w:numId w:val="8"/>
        </w:numPr>
        <w:tabs>
          <w:tab w:val="clear" w:pos="504"/>
          <w:tab w:val="left" w:pos="851"/>
          <w:tab w:val="left" w:pos="936"/>
        </w:tabs>
        <w:spacing w:before="163" w:line="252" w:lineRule="exact"/>
        <w:ind w:left="851" w:right="216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Dylai Llywodraeth Cymru adolygu trefniadau ar gyfer rhaglenni cyllid grant er mwyn lleihau'r bei</w:t>
      </w:r>
      <w:r>
        <w:rPr>
          <w:rFonts w:ascii="Arial" w:eastAsia="Arial" w:hAnsi="Arial"/>
          <w:color w:val="000000"/>
          <w:lang w:val="cy-GB"/>
        </w:rPr>
        <w:t>chiau gweinyddol ac ansicrwydd presennol a achosir gan gyllid tymor byr, ac er mwyn cyfrannu at ddull mwy strategol o gomisiynu gofal a chymorth. Byddai cyllid sydd wedi'i dargedu'n fwy, ac sydd wedi'i glustnodi ar gyfer gwasanaethau plant, yn sicrhau y ge</w:t>
      </w:r>
      <w:r>
        <w:rPr>
          <w:rFonts w:ascii="Arial" w:eastAsia="Arial" w:hAnsi="Arial"/>
          <w:color w:val="000000"/>
          <w:lang w:val="cy-GB"/>
        </w:rPr>
        <w:t xml:space="preserve">llir cynnal datblygiadau ym mhob ardal awdurdod lleol, a thrwy hynny helpu i leihau anghydraddoldebau wrth ddarparu gwasanaethau, a mynediad iddynt. </w:t>
      </w:r>
    </w:p>
    <w:p w:rsidR="000B6B96" w:rsidRDefault="00AE5EC8" w:rsidP="00B62A31">
      <w:pPr>
        <w:numPr>
          <w:ilvl w:val="0"/>
          <w:numId w:val="8"/>
        </w:numPr>
        <w:tabs>
          <w:tab w:val="clear" w:pos="504"/>
          <w:tab w:val="left" w:pos="851"/>
          <w:tab w:val="left" w:pos="936"/>
        </w:tabs>
        <w:spacing w:before="162" w:line="253" w:lineRule="exact"/>
        <w:ind w:left="851" w:right="216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Dylai Llywodraeth Cymru chwarae rhan fwy wrth hwyluso'r gwaith o nodi'r hyn sy'n gweithio, yn enwedig ar g</w:t>
      </w:r>
      <w:r>
        <w:rPr>
          <w:rFonts w:ascii="Arial" w:eastAsia="Arial" w:hAnsi="Arial"/>
          <w:color w:val="000000"/>
          <w:lang w:val="cy-GB"/>
        </w:rPr>
        <w:t xml:space="preserve">yfer pobl ifanc sydd ag anghenion cymhleth, a chwarae rhan fwy cadarn wrth sicrhau bod hyn yn cael ei fabwysiadu a'i ailadrodd ar draws ardaloedd a/neu ranbarthau. Lle bo angen, dylai ymddwyn yn fwy cyfarwyddol tuag at awdurdodau </w:t>
      </w:r>
      <w:r>
        <w:rPr>
          <w:rFonts w:ascii="Arial" w:eastAsia="Arial" w:hAnsi="Arial"/>
          <w:color w:val="000000"/>
          <w:lang w:val="cy-GB"/>
        </w:rPr>
        <w:lastRenderedPageBreak/>
        <w:t>lleol, byrddau iechyd a se</w:t>
      </w:r>
      <w:r>
        <w:rPr>
          <w:rFonts w:ascii="Arial" w:eastAsia="Arial" w:hAnsi="Arial"/>
          <w:color w:val="000000"/>
          <w:lang w:val="cy-GB"/>
        </w:rPr>
        <w:t xml:space="preserve">fydliadau allanol eraill y mae'n eu cefnogi, ac y mae'n dirprwyo swyddogaethau a rolau allweddol ym maes gofal cymdeithasol iddynt, er mwyn rhoi blaenoriaeth i anghenion plant. </w:t>
      </w:r>
    </w:p>
    <w:p w:rsidR="000B6B96" w:rsidRDefault="00AE5EC8" w:rsidP="00B62A31">
      <w:pPr>
        <w:numPr>
          <w:ilvl w:val="0"/>
          <w:numId w:val="8"/>
        </w:numPr>
        <w:tabs>
          <w:tab w:val="clear" w:pos="504"/>
          <w:tab w:val="left" w:pos="851"/>
          <w:tab w:val="left" w:pos="936"/>
        </w:tabs>
        <w:spacing w:before="161" w:line="253" w:lineRule="exact"/>
        <w:ind w:left="851" w:right="432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Mae ADSS Cymru yn croesawu'r weledigaeth hirdymor ar gyfer cyfiawnder teuluol a'r gwasanaethau ataliol cysylltiedig a amlinellir yn adroddiad y Comisiwn ar Gyfiawnder yng Nghymru. Mae angen cynnal deialog genedlaethol yn gynnar rhwng ADSS Cymru, a chynrych</w:t>
      </w:r>
      <w:r>
        <w:rPr>
          <w:rFonts w:ascii="Arial" w:eastAsia="Arial" w:hAnsi="Arial"/>
          <w:color w:val="000000"/>
          <w:lang w:val="cy-GB"/>
        </w:rPr>
        <w:t xml:space="preserve">iolwyr o faes gwasanaethau plant a'r llysoedd, er mwyn archwilio cyfleoedd ar gyfer meithrin cydberthynas mwy cadarnhaol o safbwynt gofalu am blant sy'n derbyn gofal. </w:t>
      </w:r>
    </w:p>
    <w:p w:rsidR="000B6B96" w:rsidRDefault="00AE5EC8" w:rsidP="00B62A31">
      <w:pPr>
        <w:numPr>
          <w:ilvl w:val="0"/>
          <w:numId w:val="8"/>
        </w:numPr>
        <w:tabs>
          <w:tab w:val="clear" w:pos="504"/>
          <w:tab w:val="left" w:pos="851"/>
          <w:tab w:val="left" w:pos="936"/>
        </w:tabs>
        <w:spacing w:before="162" w:line="250" w:lineRule="exact"/>
        <w:ind w:left="851" w:right="360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Dylai Llywodraeth Cymru weithio gydag awdurdodau lleol i egluro'r sefyllfa o ran darparw</w:t>
      </w:r>
      <w:r>
        <w:rPr>
          <w:rFonts w:ascii="Arial" w:eastAsia="Arial" w:hAnsi="Arial"/>
          <w:color w:val="000000"/>
          <w:lang w:val="cy-GB"/>
        </w:rPr>
        <w:t xml:space="preserve">yr preifat sydd wrthi'n sefydlu busnesau yng Nghymru, a'r effaith y gallai hynny ei chael ar wasanaethau lleol. </w:t>
      </w:r>
    </w:p>
    <w:p w:rsidR="000B6B96" w:rsidRPr="00B62A31" w:rsidRDefault="00AE5EC8" w:rsidP="00B62A31">
      <w:pPr>
        <w:numPr>
          <w:ilvl w:val="0"/>
          <w:numId w:val="8"/>
        </w:numPr>
        <w:tabs>
          <w:tab w:val="clear" w:pos="504"/>
          <w:tab w:val="left" w:pos="851"/>
          <w:tab w:val="left" w:pos="936"/>
        </w:tabs>
        <w:spacing w:before="160" w:line="254" w:lineRule="exact"/>
        <w:ind w:left="851" w:right="432" w:hanging="425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cy-GB"/>
        </w:rPr>
        <w:t>Dylai Llywodraeth Cymru nodi'r ymarfer casglu data newydd sydd wedi'i ddatblygu i benderfynu ar sylfaen y ddarpariaeth, ac ymgysylltu ag ADSS C</w:t>
      </w:r>
      <w:r>
        <w:rPr>
          <w:rFonts w:ascii="Arial" w:eastAsia="Arial" w:hAnsi="Arial"/>
          <w:color w:val="000000"/>
          <w:lang w:val="cy-GB"/>
        </w:rPr>
        <w:t>ymru a Data Cymru o ran unrhyw gynlluniau ar gyfer ailadrodd yr ymarfer.</w:t>
      </w:r>
    </w:p>
    <w:sectPr w:rsidR="000B6B96" w:rsidRPr="00B62A31">
      <w:pgSz w:w="11909" w:h="16838"/>
      <w:pgMar w:top="700" w:right="1048" w:bottom="382" w:left="108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EC8" w:rsidRDefault="00AE5EC8" w:rsidP="00B62A31">
      <w:r>
        <w:separator/>
      </w:r>
    </w:p>
  </w:endnote>
  <w:endnote w:type="continuationSeparator" w:id="0">
    <w:p w:rsidR="00AE5EC8" w:rsidRDefault="00AE5EC8" w:rsidP="00B6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230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2A31" w:rsidRDefault="00B62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A31" w:rsidRDefault="00B62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EC8" w:rsidRDefault="00AE5EC8" w:rsidP="00B62A31">
      <w:r>
        <w:separator/>
      </w:r>
    </w:p>
  </w:footnote>
  <w:footnote w:type="continuationSeparator" w:id="0">
    <w:p w:rsidR="00AE5EC8" w:rsidRDefault="00AE5EC8" w:rsidP="00B6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A31" w:rsidRDefault="00B62A31" w:rsidP="00B62A31">
    <w:pPr>
      <w:spacing w:before="18" w:after="132" w:line="230" w:lineRule="exact"/>
      <w:textAlignment w:val="baseline"/>
      <w:rPr>
        <w:rFonts w:ascii="Arial" w:eastAsia="Arial" w:hAnsi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713105</wp:posOffset>
              </wp:positionH>
              <wp:positionV relativeFrom="page">
                <wp:posOffset>694690</wp:posOffset>
              </wp:positionV>
              <wp:extent cx="617283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8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8994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01F0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5pt,54.7pt" to="542.2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y71wEAAJADAAAOAAAAZHJzL2Uyb0RvYy54bWysU8Fu2zAMvQ/YPwi6L3bStU2NOD0k6y7d&#10;FiDtBzCSbAuTRYFS4uTvJ8lJ1m23YheBFMmnx0dq8XjsDTso8hptzaeTkjNlBUpt25q/vjx9mnPm&#10;A1gJBq2q+Ul5/rj8+GExuErNsEMjFbEIYn01uJp3IbiqKLzoVA9+gk7ZGGyQegjRpbaQBENE700x&#10;K8u7YkCSjlAo7+PtegzyZcZvGiXCj6bxKjBT88gt5JPyuUtnsVxA1RK4ToszDXgHix60jY9eodYQ&#10;gO1J/wPVa0HosQkTgX2BTaOFyj3EbqblX91sO3Aq9xLF8e4qk/9/sOL7YUNMy5rPOLPQxxFtA4Fu&#10;u8BWaG0UEInNkk6D81VMX9kNpU7F0W7dM4qfnllcdWBblfm+nFwEmaaK4o+S5HgXX9sN31DGHNgH&#10;zKIdG+oTZJSDHfNsTtfZqGNgIl7eTe9n85tbzsQlVkB1KXTkw1eFPUtGzY22STao4PDsQyIC1SUl&#10;XVt80sbk0RvLhgh+c1vmAo9GyxRMaZ7a3coQO0BanvnDw+f73FWMvE1LyGvw3ZiXQ+NaEe6tzK90&#10;CuSXsx1Am9GOrIw9q5SEGSXeoTxt6KJeHHumf17RtFdv/Vz9+yMtfwEAAP//AwBQSwMEFAAGAAgA&#10;AAAhAG3fF/3cAAAADAEAAA8AAABkcnMvZG93bnJldi54bWxMj81uwjAQhO+VeAdrK3Gpig0FCmkc&#10;hPrzAISoZxMvSdTYjrKGpG/fRarU3mZ2R7PfprvRteKKPTXBa5jPFAj0ZbCNrzQUx4/HDQiKxlvT&#10;Bo8avpFgl03uUpPYMPgDXvNYCS7xlBgNdYxdIiWVNTpDs9Ch59059M5Etn0lbW8GLnetXCi1ls40&#10;ni/UpsPXGsuv/OI00Ertc/qkIRTlgy2e3+357bjVeno/7l9ARBzjXxhu+IwOGTOdwsVbEi37+eKJ&#10;oyzUdgnillCbJavT70hmqfz/RPYDAAD//wMAUEsBAi0AFAAGAAgAAAAhALaDOJL+AAAA4QEAABMA&#10;AAAAAAAAAAAAAAAAAAAAAFtDb250ZW50X1R5cGVzXS54bWxQSwECLQAUAAYACAAAACEAOP0h/9YA&#10;AACUAQAACwAAAAAAAAAAAAAAAAAvAQAAX3JlbHMvLnJlbHNQSwECLQAUAAYACAAAACEAkdAMu9cB&#10;AACQAwAADgAAAAAAAAAAAAAAAAAuAgAAZHJzL2Uyb0RvYy54bWxQSwECLQAUAAYACAAAACEAbd8X&#10;/dwAAAAMAQAADwAAAAAAAAAAAAAAAAAxBAAAZHJzL2Rvd25yZXYueG1sUEsFBgAAAAAEAAQA8wAA&#10;ADoFAAAAAA==&#10;" strokecolor="#089947" strokeweight=".5pt">
              <w10:wrap anchorx="page" anchory="page"/>
            </v:line>
          </w:pict>
        </mc:Fallback>
      </mc:AlternateContent>
    </w:r>
    <w:r>
      <w:rPr>
        <w:rFonts w:ascii="Arial" w:eastAsia="Arial" w:hAnsi="Arial"/>
        <w:color w:val="000000"/>
        <w:sz w:val="20"/>
        <w:lang w:val="cy-GB"/>
      </w:rPr>
      <w:t xml:space="preserve">Grant Cyflawni Trawsnewid 2019-20 – </w:t>
    </w:r>
    <w:bookmarkStart w:id="0" w:name="_Hlk53671339"/>
    <w:proofErr w:type="spellStart"/>
    <w:r>
      <w:rPr>
        <w:rFonts w:ascii="Arial" w:eastAsia="Arial" w:hAnsi="Arial"/>
        <w:color w:val="000000"/>
        <w:sz w:val="20"/>
        <w:lang w:val="cy-GB"/>
      </w:rPr>
      <w:t>Ailgydbwyso</w:t>
    </w:r>
    <w:proofErr w:type="spellEnd"/>
    <w:r>
      <w:rPr>
        <w:rFonts w:ascii="Arial" w:eastAsia="Arial" w:hAnsi="Arial"/>
        <w:color w:val="000000"/>
        <w:sz w:val="20"/>
        <w:lang w:val="cy-GB"/>
      </w:rPr>
      <w:t xml:space="preserve"> Gofal Cymdeithasol: Adroddiad ar Wasanaethau Plant </w:t>
    </w:r>
    <w:bookmarkEnd w:id="0"/>
  </w:p>
  <w:p w:rsidR="00B62A31" w:rsidRDefault="00B62A31">
    <w:pPr>
      <w:pStyle w:val="Header"/>
    </w:pPr>
  </w:p>
  <w:p w:rsidR="00B62A31" w:rsidRDefault="00B62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797B1"/>
    <w:multiLevelType w:val="hybridMultilevel"/>
    <w:tmpl w:val="00000000"/>
    <w:lvl w:ilvl="0" w:tplc="F104DD9E">
      <w:start w:val="12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 w:tplc="98D24EA6">
      <w:start w:val="1"/>
      <w:numFmt w:val="decimal"/>
      <w:lvlText w:val=""/>
      <w:lvlJc w:val="left"/>
    </w:lvl>
    <w:lvl w:ilvl="2" w:tplc="AD0E61CC">
      <w:start w:val="1"/>
      <w:numFmt w:val="decimal"/>
      <w:lvlText w:val=""/>
      <w:lvlJc w:val="left"/>
    </w:lvl>
    <w:lvl w:ilvl="3" w:tplc="6B4A5840">
      <w:start w:val="1"/>
      <w:numFmt w:val="decimal"/>
      <w:lvlText w:val=""/>
      <w:lvlJc w:val="left"/>
    </w:lvl>
    <w:lvl w:ilvl="4" w:tplc="1C985C04">
      <w:start w:val="1"/>
      <w:numFmt w:val="decimal"/>
      <w:lvlText w:val=""/>
      <w:lvlJc w:val="left"/>
    </w:lvl>
    <w:lvl w:ilvl="5" w:tplc="5AD40750">
      <w:start w:val="1"/>
      <w:numFmt w:val="decimal"/>
      <w:lvlText w:val=""/>
      <w:lvlJc w:val="left"/>
    </w:lvl>
    <w:lvl w:ilvl="6" w:tplc="D5246DB8">
      <w:start w:val="1"/>
      <w:numFmt w:val="decimal"/>
      <w:lvlText w:val=""/>
      <w:lvlJc w:val="left"/>
    </w:lvl>
    <w:lvl w:ilvl="7" w:tplc="8AB81592">
      <w:start w:val="1"/>
      <w:numFmt w:val="decimal"/>
      <w:lvlText w:val=""/>
      <w:lvlJc w:val="left"/>
    </w:lvl>
    <w:lvl w:ilvl="8" w:tplc="096A711A">
      <w:start w:val="1"/>
      <w:numFmt w:val="decimal"/>
      <w:lvlText w:val=""/>
      <w:lvlJc w:val="left"/>
    </w:lvl>
  </w:abstractNum>
  <w:abstractNum w:abstractNumId="1" w15:restartNumberingAfterBreak="0">
    <w:nsid w:val="20AB717D"/>
    <w:multiLevelType w:val="hybridMultilevel"/>
    <w:tmpl w:val="00000000"/>
    <w:lvl w:ilvl="0" w:tplc="D6BC9E06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-1"/>
        <w:w w:val="100"/>
        <w:sz w:val="22"/>
        <w:vertAlign w:val="baseline"/>
        <w:lang w:val="en-US"/>
      </w:rPr>
    </w:lvl>
    <w:lvl w:ilvl="1" w:tplc="F39C688E">
      <w:start w:val="1"/>
      <w:numFmt w:val="decimal"/>
      <w:lvlText w:val=""/>
      <w:lvlJc w:val="left"/>
    </w:lvl>
    <w:lvl w:ilvl="2" w:tplc="686C83B0">
      <w:start w:val="1"/>
      <w:numFmt w:val="decimal"/>
      <w:lvlText w:val=""/>
      <w:lvlJc w:val="left"/>
    </w:lvl>
    <w:lvl w:ilvl="3" w:tplc="71B49DAE">
      <w:start w:val="1"/>
      <w:numFmt w:val="decimal"/>
      <w:lvlText w:val=""/>
      <w:lvlJc w:val="left"/>
    </w:lvl>
    <w:lvl w:ilvl="4" w:tplc="BDFE4A30">
      <w:start w:val="1"/>
      <w:numFmt w:val="decimal"/>
      <w:lvlText w:val=""/>
      <w:lvlJc w:val="left"/>
    </w:lvl>
    <w:lvl w:ilvl="5" w:tplc="7D7095E0">
      <w:start w:val="1"/>
      <w:numFmt w:val="decimal"/>
      <w:lvlText w:val=""/>
      <w:lvlJc w:val="left"/>
    </w:lvl>
    <w:lvl w:ilvl="6" w:tplc="38325CAC">
      <w:start w:val="1"/>
      <w:numFmt w:val="decimal"/>
      <w:lvlText w:val=""/>
      <w:lvlJc w:val="left"/>
    </w:lvl>
    <w:lvl w:ilvl="7" w:tplc="A1F490BA">
      <w:start w:val="1"/>
      <w:numFmt w:val="decimal"/>
      <w:lvlText w:val=""/>
      <w:lvlJc w:val="left"/>
    </w:lvl>
    <w:lvl w:ilvl="8" w:tplc="97563A5E">
      <w:start w:val="1"/>
      <w:numFmt w:val="decimal"/>
      <w:lvlText w:val=""/>
      <w:lvlJc w:val="left"/>
    </w:lvl>
  </w:abstractNum>
  <w:abstractNum w:abstractNumId="2" w15:restartNumberingAfterBreak="0">
    <w:nsid w:val="22665E0D"/>
    <w:multiLevelType w:val="hybridMultilevel"/>
    <w:tmpl w:val="00000000"/>
    <w:lvl w:ilvl="0" w:tplc="59E053E0">
      <w:start w:val="30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 w:tplc="0E040B92">
      <w:start w:val="1"/>
      <w:numFmt w:val="decimal"/>
      <w:lvlText w:val=""/>
      <w:lvlJc w:val="left"/>
    </w:lvl>
    <w:lvl w:ilvl="2" w:tplc="491E920E">
      <w:start w:val="1"/>
      <w:numFmt w:val="decimal"/>
      <w:lvlText w:val=""/>
      <w:lvlJc w:val="left"/>
    </w:lvl>
    <w:lvl w:ilvl="3" w:tplc="A6DCDF8A">
      <w:start w:val="1"/>
      <w:numFmt w:val="decimal"/>
      <w:lvlText w:val=""/>
      <w:lvlJc w:val="left"/>
    </w:lvl>
    <w:lvl w:ilvl="4" w:tplc="6FB01DF8">
      <w:start w:val="1"/>
      <w:numFmt w:val="decimal"/>
      <w:lvlText w:val=""/>
      <w:lvlJc w:val="left"/>
    </w:lvl>
    <w:lvl w:ilvl="5" w:tplc="F7A291B0">
      <w:start w:val="1"/>
      <w:numFmt w:val="decimal"/>
      <w:lvlText w:val=""/>
      <w:lvlJc w:val="left"/>
    </w:lvl>
    <w:lvl w:ilvl="6" w:tplc="95E045E0">
      <w:start w:val="1"/>
      <w:numFmt w:val="decimal"/>
      <w:lvlText w:val=""/>
      <w:lvlJc w:val="left"/>
    </w:lvl>
    <w:lvl w:ilvl="7" w:tplc="01661902">
      <w:start w:val="1"/>
      <w:numFmt w:val="decimal"/>
      <w:lvlText w:val=""/>
      <w:lvlJc w:val="left"/>
    </w:lvl>
    <w:lvl w:ilvl="8" w:tplc="E30A8E0A">
      <w:start w:val="1"/>
      <w:numFmt w:val="decimal"/>
      <w:lvlText w:val=""/>
      <w:lvlJc w:val="left"/>
    </w:lvl>
  </w:abstractNum>
  <w:abstractNum w:abstractNumId="3" w15:restartNumberingAfterBreak="0">
    <w:nsid w:val="3822E820"/>
    <w:multiLevelType w:val="hybridMultilevel"/>
    <w:tmpl w:val="00000000"/>
    <w:lvl w:ilvl="0" w:tplc="F614209A">
      <w:start w:val="1"/>
      <w:numFmt w:val="lowerRoman"/>
      <w:lvlText w:val="(%1)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n-US"/>
      </w:rPr>
    </w:lvl>
    <w:lvl w:ilvl="1" w:tplc="3EA00628">
      <w:start w:val="1"/>
      <w:numFmt w:val="decimal"/>
      <w:lvlText w:val=""/>
      <w:lvlJc w:val="left"/>
    </w:lvl>
    <w:lvl w:ilvl="2" w:tplc="712AEE76">
      <w:start w:val="1"/>
      <w:numFmt w:val="decimal"/>
      <w:lvlText w:val=""/>
      <w:lvlJc w:val="left"/>
    </w:lvl>
    <w:lvl w:ilvl="3" w:tplc="E8DCE2C0">
      <w:start w:val="1"/>
      <w:numFmt w:val="decimal"/>
      <w:lvlText w:val=""/>
      <w:lvlJc w:val="left"/>
    </w:lvl>
    <w:lvl w:ilvl="4" w:tplc="9D4CE6F0">
      <w:start w:val="1"/>
      <w:numFmt w:val="decimal"/>
      <w:lvlText w:val=""/>
      <w:lvlJc w:val="left"/>
    </w:lvl>
    <w:lvl w:ilvl="5" w:tplc="07D02810">
      <w:start w:val="1"/>
      <w:numFmt w:val="decimal"/>
      <w:lvlText w:val=""/>
      <w:lvlJc w:val="left"/>
    </w:lvl>
    <w:lvl w:ilvl="6" w:tplc="5F9A1BE4">
      <w:start w:val="1"/>
      <w:numFmt w:val="decimal"/>
      <w:lvlText w:val=""/>
      <w:lvlJc w:val="left"/>
    </w:lvl>
    <w:lvl w:ilvl="7" w:tplc="4B8C9612">
      <w:start w:val="1"/>
      <w:numFmt w:val="decimal"/>
      <w:lvlText w:val=""/>
      <w:lvlJc w:val="left"/>
    </w:lvl>
    <w:lvl w:ilvl="8" w:tplc="C58AC788">
      <w:start w:val="1"/>
      <w:numFmt w:val="decimal"/>
      <w:lvlText w:val=""/>
      <w:lvlJc w:val="left"/>
    </w:lvl>
  </w:abstractNum>
  <w:abstractNum w:abstractNumId="4" w15:restartNumberingAfterBreak="0">
    <w:nsid w:val="683CD00B"/>
    <w:multiLevelType w:val="hybridMultilevel"/>
    <w:tmpl w:val="00000000"/>
    <w:lvl w:ilvl="0" w:tplc="2F7067BA">
      <w:start w:val="8"/>
      <w:numFmt w:val="lowerRoman"/>
      <w:lvlText w:val="(%1)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 w:tplc="E89C57B0">
      <w:start w:val="1"/>
      <w:numFmt w:val="decimal"/>
      <w:lvlText w:val=""/>
      <w:lvlJc w:val="left"/>
    </w:lvl>
    <w:lvl w:ilvl="2" w:tplc="876CDED4">
      <w:start w:val="1"/>
      <w:numFmt w:val="decimal"/>
      <w:lvlText w:val=""/>
      <w:lvlJc w:val="left"/>
    </w:lvl>
    <w:lvl w:ilvl="3" w:tplc="049E90DC">
      <w:start w:val="1"/>
      <w:numFmt w:val="decimal"/>
      <w:lvlText w:val=""/>
      <w:lvlJc w:val="left"/>
    </w:lvl>
    <w:lvl w:ilvl="4" w:tplc="E1787E02">
      <w:start w:val="1"/>
      <w:numFmt w:val="decimal"/>
      <w:lvlText w:val=""/>
      <w:lvlJc w:val="left"/>
    </w:lvl>
    <w:lvl w:ilvl="5" w:tplc="7B6A0FE8">
      <w:start w:val="1"/>
      <w:numFmt w:val="decimal"/>
      <w:lvlText w:val=""/>
      <w:lvlJc w:val="left"/>
    </w:lvl>
    <w:lvl w:ilvl="6" w:tplc="7A2E9A04">
      <w:start w:val="1"/>
      <w:numFmt w:val="decimal"/>
      <w:lvlText w:val=""/>
      <w:lvlJc w:val="left"/>
    </w:lvl>
    <w:lvl w:ilvl="7" w:tplc="1AFA3B1A">
      <w:start w:val="1"/>
      <w:numFmt w:val="decimal"/>
      <w:lvlText w:val=""/>
      <w:lvlJc w:val="left"/>
    </w:lvl>
    <w:lvl w:ilvl="8" w:tplc="C30C16F6">
      <w:start w:val="1"/>
      <w:numFmt w:val="decimal"/>
      <w:lvlText w:val=""/>
      <w:lvlJc w:val="left"/>
    </w:lvl>
  </w:abstractNum>
  <w:abstractNum w:abstractNumId="5" w15:restartNumberingAfterBreak="0">
    <w:nsid w:val="6C632453"/>
    <w:multiLevelType w:val="hybridMultilevel"/>
    <w:tmpl w:val="00000000"/>
    <w:lvl w:ilvl="0" w:tplc="FB860646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 w:tplc="0A92DECA">
      <w:start w:val="1"/>
      <w:numFmt w:val="decimal"/>
      <w:lvlText w:val=""/>
      <w:lvlJc w:val="left"/>
    </w:lvl>
    <w:lvl w:ilvl="2" w:tplc="9D2E94DC">
      <w:start w:val="1"/>
      <w:numFmt w:val="decimal"/>
      <w:lvlText w:val=""/>
      <w:lvlJc w:val="left"/>
    </w:lvl>
    <w:lvl w:ilvl="3" w:tplc="3738EDF8">
      <w:start w:val="1"/>
      <w:numFmt w:val="decimal"/>
      <w:lvlText w:val=""/>
      <w:lvlJc w:val="left"/>
    </w:lvl>
    <w:lvl w:ilvl="4" w:tplc="E13658F8">
      <w:start w:val="1"/>
      <w:numFmt w:val="decimal"/>
      <w:lvlText w:val=""/>
      <w:lvlJc w:val="left"/>
    </w:lvl>
    <w:lvl w:ilvl="5" w:tplc="846C8376">
      <w:start w:val="1"/>
      <w:numFmt w:val="decimal"/>
      <w:lvlText w:val=""/>
      <w:lvlJc w:val="left"/>
    </w:lvl>
    <w:lvl w:ilvl="6" w:tplc="B9C67948">
      <w:start w:val="1"/>
      <w:numFmt w:val="decimal"/>
      <w:lvlText w:val=""/>
      <w:lvlJc w:val="left"/>
    </w:lvl>
    <w:lvl w:ilvl="7" w:tplc="32EA9638">
      <w:start w:val="1"/>
      <w:numFmt w:val="decimal"/>
      <w:lvlText w:val=""/>
      <w:lvlJc w:val="left"/>
    </w:lvl>
    <w:lvl w:ilvl="8" w:tplc="4FE8FB0C">
      <w:start w:val="1"/>
      <w:numFmt w:val="decimal"/>
      <w:lvlText w:val=""/>
      <w:lvlJc w:val="left"/>
    </w:lvl>
  </w:abstractNum>
  <w:abstractNum w:abstractNumId="6" w15:restartNumberingAfterBreak="0">
    <w:nsid w:val="6F4584EC"/>
    <w:multiLevelType w:val="hybridMultilevel"/>
    <w:tmpl w:val="00000000"/>
    <w:lvl w:ilvl="0" w:tplc="D270CDC6">
      <w:start w:val="20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 w:tplc="AF68B128">
      <w:start w:val="1"/>
      <w:numFmt w:val="decimal"/>
      <w:lvlText w:val=""/>
      <w:lvlJc w:val="left"/>
    </w:lvl>
    <w:lvl w:ilvl="2" w:tplc="C5B8D690">
      <w:start w:val="1"/>
      <w:numFmt w:val="decimal"/>
      <w:lvlText w:val=""/>
      <w:lvlJc w:val="left"/>
    </w:lvl>
    <w:lvl w:ilvl="3" w:tplc="F2AEAFAA">
      <w:start w:val="1"/>
      <w:numFmt w:val="decimal"/>
      <w:lvlText w:val=""/>
      <w:lvlJc w:val="left"/>
    </w:lvl>
    <w:lvl w:ilvl="4" w:tplc="9F14618E">
      <w:start w:val="1"/>
      <w:numFmt w:val="decimal"/>
      <w:lvlText w:val=""/>
      <w:lvlJc w:val="left"/>
    </w:lvl>
    <w:lvl w:ilvl="5" w:tplc="E88CE4C2">
      <w:start w:val="1"/>
      <w:numFmt w:val="decimal"/>
      <w:lvlText w:val=""/>
      <w:lvlJc w:val="left"/>
    </w:lvl>
    <w:lvl w:ilvl="6" w:tplc="83C82FD8">
      <w:start w:val="1"/>
      <w:numFmt w:val="decimal"/>
      <w:lvlText w:val=""/>
      <w:lvlJc w:val="left"/>
    </w:lvl>
    <w:lvl w:ilvl="7" w:tplc="C0C6DBFC">
      <w:start w:val="1"/>
      <w:numFmt w:val="decimal"/>
      <w:lvlText w:val=""/>
      <w:lvlJc w:val="left"/>
    </w:lvl>
    <w:lvl w:ilvl="8" w:tplc="CBA2A918">
      <w:start w:val="1"/>
      <w:numFmt w:val="decimal"/>
      <w:lvlText w:val=""/>
      <w:lvlJc w:val="left"/>
    </w:lvl>
  </w:abstractNum>
  <w:abstractNum w:abstractNumId="7" w15:restartNumberingAfterBreak="0">
    <w:nsid w:val="7283405C"/>
    <w:multiLevelType w:val="hybridMultilevel"/>
    <w:tmpl w:val="00000000"/>
    <w:lvl w:ilvl="0" w:tplc="0D1062CA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 w:tplc="66B210DA">
      <w:start w:val="1"/>
      <w:numFmt w:val="decimal"/>
      <w:lvlText w:val=""/>
      <w:lvlJc w:val="left"/>
    </w:lvl>
    <w:lvl w:ilvl="2" w:tplc="EE42F600">
      <w:start w:val="1"/>
      <w:numFmt w:val="decimal"/>
      <w:lvlText w:val=""/>
      <w:lvlJc w:val="left"/>
    </w:lvl>
    <w:lvl w:ilvl="3" w:tplc="1AA0DBEA">
      <w:start w:val="1"/>
      <w:numFmt w:val="decimal"/>
      <w:lvlText w:val=""/>
      <w:lvlJc w:val="left"/>
    </w:lvl>
    <w:lvl w:ilvl="4" w:tplc="41AA9544">
      <w:start w:val="1"/>
      <w:numFmt w:val="decimal"/>
      <w:lvlText w:val=""/>
      <w:lvlJc w:val="left"/>
    </w:lvl>
    <w:lvl w:ilvl="5" w:tplc="EDFC9BF0">
      <w:start w:val="1"/>
      <w:numFmt w:val="decimal"/>
      <w:lvlText w:val=""/>
      <w:lvlJc w:val="left"/>
    </w:lvl>
    <w:lvl w:ilvl="6" w:tplc="BE02D32A">
      <w:start w:val="1"/>
      <w:numFmt w:val="decimal"/>
      <w:lvlText w:val=""/>
      <w:lvlJc w:val="left"/>
    </w:lvl>
    <w:lvl w:ilvl="7" w:tplc="7E20FE6C">
      <w:start w:val="1"/>
      <w:numFmt w:val="decimal"/>
      <w:lvlText w:val=""/>
      <w:lvlJc w:val="left"/>
    </w:lvl>
    <w:lvl w:ilvl="8" w:tplc="1730CB9E">
      <w:start w:val="1"/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96"/>
    <w:rsid w:val="000B6B96"/>
    <w:rsid w:val="00AE5EC8"/>
    <w:rsid w:val="00B62A31"/>
    <w:rsid w:val="00E14E38"/>
    <w:rsid w:val="00E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8E7F4"/>
  <w15:docId w15:val="{09DAF24E-20FC-4F4C-8BB7-CE4B6C8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A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A31"/>
  </w:style>
  <w:style w:type="paragraph" w:styleId="Footer">
    <w:name w:val="footer"/>
    <w:basedOn w:val="Normal"/>
    <w:link w:val="FooterChar"/>
    <w:uiPriority w:val="99"/>
    <w:unhideWhenUsed/>
    <w:rsid w:val="00B62A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0" ma:contentTypeDescription="Create a new document." ma:contentTypeScope="" ma:versionID="14db91a311cb75acaab4031dcdcac3a1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2d203029aaf3d30004d0a52f33be19df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0B38-7CCA-45F4-ACD4-47DAFA61B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E3DEE6-1E4B-4A94-99D1-7451E6D18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8EC05-24D7-473E-9BBC-3987F0E05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0075C-F81C-48E7-88DC-96D20090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Pitman</cp:lastModifiedBy>
  <cp:revision>2</cp:revision>
  <dcterms:created xsi:type="dcterms:W3CDTF">2020-10-15T15:30:00Z</dcterms:created>
  <dcterms:modified xsi:type="dcterms:W3CDTF">2020-10-15T15:30:00Z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</Properties>
</file>